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5" w:rsidRPr="004A568C" w:rsidRDefault="004A568C" w:rsidP="000F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8C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ИНОЯЗЫЧНОЙ КОМПЕТЕНЦИИ У МЕНЕДЖЕРОВ ОТЕЛЬНОГО БИЗНЕСА</w:t>
      </w:r>
    </w:p>
    <w:p w:rsidR="004A568C" w:rsidRDefault="004A568C" w:rsidP="004A56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68C" w:rsidRDefault="000F2399" w:rsidP="000C6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0C6370">
        <w:rPr>
          <w:rFonts w:ascii="Times New Roman" w:hAnsi="Times New Roman" w:cs="Times New Roman"/>
          <w:sz w:val="28"/>
          <w:szCs w:val="28"/>
        </w:rPr>
        <w:t xml:space="preserve"> На сегодняшний день сфера общественного питания и гостиничного бизнеса являются наиболее развитыми. В связи с глобализацией экономики, современный рынок труда испытывает дефицит в высококвалифицированных кадрах. В данной статье подробно рассматривается фактор успешной работы специалиста в сфере гостиничного дела</w:t>
      </w:r>
      <w:r w:rsidR="000804C6">
        <w:rPr>
          <w:rFonts w:ascii="Times New Roman" w:hAnsi="Times New Roman" w:cs="Times New Roman"/>
          <w:sz w:val="28"/>
          <w:szCs w:val="28"/>
        </w:rPr>
        <w:t xml:space="preserve"> </w:t>
      </w:r>
      <w:r w:rsidR="000C6370">
        <w:rPr>
          <w:rFonts w:ascii="Times New Roman" w:hAnsi="Times New Roman" w:cs="Times New Roman"/>
          <w:sz w:val="28"/>
          <w:szCs w:val="28"/>
        </w:rPr>
        <w:t>- иноязычн</w:t>
      </w:r>
      <w:r w:rsidR="000804C6">
        <w:rPr>
          <w:rFonts w:ascii="Times New Roman" w:hAnsi="Times New Roman" w:cs="Times New Roman"/>
          <w:sz w:val="28"/>
          <w:szCs w:val="28"/>
        </w:rPr>
        <w:t>ая коммуникативная компетенция, а также проблемы её формирования в учебных заведениях.</w:t>
      </w:r>
    </w:p>
    <w:p w:rsidR="008C462E" w:rsidRDefault="008C462E" w:rsidP="000C63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377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462E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формирование, высококвалифицированный специалист, навык, гостиничный бизнес, иностранный язык.</w:t>
      </w:r>
    </w:p>
    <w:p w:rsidR="008C462E" w:rsidRDefault="008C462E" w:rsidP="000C63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62E" w:rsidRPr="008C462E" w:rsidRDefault="008C462E" w:rsidP="008C4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462E">
        <w:rPr>
          <w:rFonts w:ascii="Times New Roman" w:hAnsi="Times New Roman" w:cs="Times New Roman"/>
          <w:b/>
          <w:sz w:val="28"/>
          <w:szCs w:val="28"/>
          <w:lang w:val="en-US"/>
        </w:rPr>
        <w:t>FORMATION OF COMMUNICATIVE FOREIGN LANGUAGE COMPETENCE OF HOTEL BUSINESS MANAGERS</w:t>
      </w:r>
    </w:p>
    <w:p w:rsidR="004A568C" w:rsidRPr="008C462E" w:rsidRDefault="004A568C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68C" w:rsidRPr="008C462E" w:rsidRDefault="008C462E" w:rsidP="008C4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533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8C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462E">
        <w:rPr>
          <w:rFonts w:ascii="Times New Roman" w:hAnsi="Times New Roman" w:cs="Times New Roman"/>
          <w:sz w:val="28"/>
          <w:szCs w:val="28"/>
          <w:lang w:val="en-US"/>
        </w:rPr>
        <w:t>Today the sphere of public catering and hotel business are the most developed. Due to the globalization of the economy, the modern labor market is experiencing a shortage of highly qualified personnel.</w:t>
      </w:r>
      <w:r w:rsidRPr="008C462E">
        <w:rPr>
          <w:lang w:val="en-US"/>
        </w:rPr>
        <w:t xml:space="preserve"> </w:t>
      </w:r>
      <w:r w:rsidRPr="008C462E">
        <w:rPr>
          <w:rFonts w:ascii="Times New Roman" w:hAnsi="Times New Roman" w:cs="Times New Roman"/>
          <w:sz w:val="28"/>
          <w:szCs w:val="28"/>
          <w:lang w:val="en-US"/>
        </w:rPr>
        <w:t>This article discusses in detail foreign language communicative competence, as well as the problems of its formation in educational institutions.</w:t>
      </w:r>
    </w:p>
    <w:p w:rsidR="004A568C" w:rsidRPr="00E71533" w:rsidRDefault="008C462E" w:rsidP="008C46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533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C462E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communicative competence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462E">
        <w:rPr>
          <w:rFonts w:ascii="Times New Roman" w:hAnsi="Times New Roman" w:cs="Times New Roman"/>
          <w:sz w:val="28"/>
          <w:szCs w:val="28"/>
          <w:lang w:val="en-US"/>
        </w:rPr>
        <w:t xml:space="preserve"> formation</w:t>
      </w:r>
      <w:proofErr w:type="gramEnd"/>
      <w:r w:rsidRPr="008C462E">
        <w:rPr>
          <w:rFonts w:ascii="Times New Roman" w:hAnsi="Times New Roman" w:cs="Times New Roman"/>
          <w:sz w:val="28"/>
          <w:szCs w:val="28"/>
          <w:lang w:val="en-US"/>
        </w:rPr>
        <w:t xml:space="preserve"> of a highly qualif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ied professional, skill, </w:t>
      </w:r>
      <w:r w:rsidRPr="008C462E">
        <w:rPr>
          <w:rFonts w:ascii="Times New Roman" w:hAnsi="Times New Roman" w:cs="Times New Roman"/>
          <w:sz w:val="28"/>
          <w:szCs w:val="28"/>
          <w:lang w:val="en-US"/>
        </w:rPr>
        <w:t>hotel business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C462E">
        <w:rPr>
          <w:rFonts w:ascii="Times New Roman" w:hAnsi="Times New Roman" w:cs="Times New Roman"/>
          <w:sz w:val="28"/>
          <w:szCs w:val="28"/>
          <w:lang w:val="en-US"/>
        </w:rPr>
        <w:t xml:space="preserve"> foreign language.</w:t>
      </w:r>
    </w:p>
    <w:p w:rsidR="00431AC0" w:rsidRPr="00E71533" w:rsidRDefault="00431AC0" w:rsidP="008C46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202D" w:rsidRDefault="001A202D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глобализацией экономики, высоким уровнем научного сектора и развитыми межнациональными отношениями, Россия сегодня выступает в числе первых стран, находящихся в поиске </w:t>
      </w:r>
      <w:r w:rsidR="00050409">
        <w:rPr>
          <w:rFonts w:ascii="Times New Roman" w:hAnsi="Times New Roman" w:cs="Times New Roman"/>
          <w:sz w:val="28"/>
          <w:szCs w:val="28"/>
        </w:rPr>
        <w:t>новых методов и форм современного образования. Кроме этого на</w:t>
      </w:r>
      <w:r w:rsidR="004E0CF7">
        <w:rPr>
          <w:rFonts w:ascii="Times New Roman" w:hAnsi="Times New Roman" w:cs="Times New Roman"/>
          <w:sz w:val="28"/>
          <w:szCs w:val="28"/>
        </w:rPr>
        <w:t xml:space="preserve"> состояние рынка</w:t>
      </w:r>
      <w:r w:rsidR="00050409">
        <w:rPr>
          <w:rFonts w:ascii="Times New Roman" w:hAnsi="Times New Roman" w:cs="Times New Roman"/>
          <w:sz w:val="28"/>
          <w:szCs w:val="28"/>
        </w:rPr>
        <w:t xml:space="preserve"> труда также влияют разные </w:t>
      </w:r>
      <w:r w:rsidR="00050409">
        <w:rPr>
          <w:rFonts w:ascii="Times New Roman" w:hAnsi="Times New Roman" w:cs="Times New Roman"/>
          <w:sz w:val="28"/>
          <w:szCs w:val="28"/>
        </w:rPr>
        <w:lastRenderedPageBreak/>
        <w:t>экономические факторы. От высших и средних профессиональных учреждений требуется предоставление соответствующих запросам рынка труда образовательных услуг, которые были бы направлены на успешное</w:t>
      </w:r>
      <w:r w:rsidR="004E0CF7">
        <w:rPr>
          <w:rFonts w:ascii="Times New Roman" w:hAnsi="Times New Roman" w:cs="Times New Roman"/>
          <w:sz w:val="28"/>
          <w:szCs w:val="28"/>
        </w:rPr>
        <w:t xml:space="preserve"> выполнение работы будущих специалистов.</w:t>
      </w:r>
    </w:p>
    <w:p w:rsidR="00461497" w:rsidRPr="001A24DF" w:rsidRDefault="00461497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подстраивается под изменения, которые происходят вокруг. Он должен менять своё мировоззрение, </w:t>
      </w:r>
      <w:r w:rsidR="00893DA9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и уже сформировавшиеся представления о разных сферах жизни: политике, экономике и образовании.</w:t>
      </w:r>
      <w:r w:rsidR="004958AC">
        <w:rPr>
          <w:rFonts w:ascii="Times New Roman" w:hAnsi="Times New Roman" w:cs="Times New Roman"/>
          <w:sz w:val="28"/>
          <w:szCs w:val="28"/>
        </w:rPr>
        <w:t xml:space="preserve"> Все эти изменения в сознании индивида  можно объединить одним термином «компетенция» .</w:t>
      </w:r>
      <w:r w:rsidR="00893DA9">
        <w:rPr>
          <w:rFonts w:ascii="Times New Roman" w:hAnsi="Times New Roman" w:cs="Times New Roman"/>
          <w:sz w:val="28"/>
          <w:szCs w:val="28"/>
        </w:rPr>
        <w:t xml:space="preserve"> </w:t>
      </w:r>
      <w:r w:rsidR="001A2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DF" w:rsidRPr="001A24DF">
        <w:rPr>
          <w:rFonts w:ascii="Times New Roman" w:hAnsi="Times New Roman" w:cs="Times New Roman"/>
          <w:sz w:val="28"/>
          <w:szCs w:val="28"/>
        </w:rPr>
        <w:t>[</w:t>
      </w:r>
      <w:r w:rsidR="001A2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1A24DF">
        <w:rPr>
          <w:rFonts w:ascii="Times New Roman" w:hAnsi="Times New Roman" w:cs="Times New Roman"/>
          <w:sz w:val="28"/>
          <w:szCs w:val="28"/>
          <w:lang w:val="en-US"/>
        </w:rPr>
        <w:t xml:space="preserve">5 ] </w:t>
      </w:r>
    </w:p>
    <w:p w:rsidR="002F1283" w:rsidRDefault="005246F9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последнее десятилетие </w:t>
      </w:r>
      <w:r w:rsidR="00893DA9">
        <w:rPr>
          <w:rFonts w:ascii="Times New Roman" w:hAnsi="Times New Roman" w:cs="Times New Roman"/>
          <w:sz w:val="28"/>
          <w:szCs w:val="28"/>
        </w:rPr>
        <w:t xml:space="preserve"> наиболее р</w:t>
      </w:r>
      <w:r>
        <w:rPr>
          <w:rFonts w:ascii="Times New Roman" w:hAnsi="Times New Roman" w:cs="Times New Roman"/>
          <w:sz w:val="28"/>
          <w:szCs w:val="28"/>
        </w:rPr>
        <w:t xml:space="preserve">азвитыми сферами в экономике стал ресторанный и гостиничный бизнес. </w:t>
      </w:r>
      <w:proofErr w:type="gramStart"/>
      <w:r w:rsidR="002C5A88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2C5A88">
        <w:rPr>
          <w:rFonts w:ascii="Times New Roman" w:hAnsi="Times New Roman" w:cs="Times New Roman"/>
          <w:sz w:val="28"/>
          <w:szCs w:val="28"/>
        </w:rPr>
        <w:t xml:space="preserve"> огромный приток иностранных туристов испытывали лишь крупные мегаполисы, но сейчас ситуация изменилась. В преддверии </w:t>
      </w:r>
      <w:r w:rsidR="000E7304">
        <w:rPr>
          <w:rFonts w:ascii="Times New Roman" w:hAnsi="Times New Roman" w:cs="Times New Roman"/>
          <w:sz w:val="28"/>
          <w:szCs w:val="28"/>
        </w:rPr>
        <w:t>важных</w:t>
      </w:r>
      <w:r w:rsidR="002C5A8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gramStart"/>
      <w:r w:rsidR="002C5A8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C5A88">
        <w:rPr>
          <w:rFonts w:ascii="Times New Roman" w:hAnsi="Times New Roman" w:cs="Times New Roman"/>
          <w:sz w:val="28"/>
          <w:szCs w:val="28"/>
        </w:rPr>
        <w:t xml:space="preserve"> таких как Олимпиада 2014 в Сочи или Чемпионат мира по футболу 2018, который </w:t>
      </w:r>
      <w:r w:rsidR="000E7304">
        <w:rPr>
          <w:rFonts w:ascii="Times New Roman" w:hAnsi="Times New Roman" w:cs="Times New Roman"/>
          <w:sz w:val="28"/>
          <w:szCs w:val="28"/>
        </w:rPr>
        <w:t>прошёл в городах-организаторах, число иностранных гостей увеличилось в три раза. В связи с этим, сфера обслуживания нуждается в большом количестве высококвалифицированных кадров</w:t>
      </w:r>
      <w:r w:rsidR="00D673E3">
        <w:rPr>
          <w:rFonts w:ascii="Times New Roman" w:hAnsi="Times New Roman" w:cs="Times New Roman"/>
          <w:sz w:val="28"/>
          <w:szCs w:val="28"/>
        </w:rPr>
        <w:t xml:space="preserve">, которые смогут успешно выполнять поставленные задачи в быстроменяющихся условиях. </w:t>
      </w:r>
    </w:p>
    <w:p w:rsidR="00893DA9" w:rsidRDefault="002F1283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56CA3">
        <w:rPr>
          <w:rFonts w:ascii="Times New Roman" w:hAnsi="Times New Roman" w:cs="Times New Roman"/>
          <w:sz w:val="28"/>
          <w:szCs w:val="28"/>
        </w:rPr>
        <w:t xml:space="preserve">менеджер сферы сервиса должен обладать такими качествами как инициативность, адекватность в любой ситуации, быстрое принятии решений, динамичность и отзывчивость. Однако все эти качества будут бесполезны без сформированной иноязычной коммуникативной компетенции. </w:t>
      </w:r>
    </w:p>
    <w:p w:rsidR="0071058F" w:rsidRPr="001A24DF" w:rsidRDefault="0014778E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А.Н.Щукин</w:t>
      </w:r>
      <w:r w:rsidR="0071058F">
        <w:rPr>
          <w:rFonts w:ascii="Times New Roman" w:hAnsi="Times New Roman" w:cs="Times New Roman"/>
          <w:sz w:val="28"/>
          <w:szCs w:val="28"/>
        </w:rPr>
        <w:t xml:space="preserve"> определяет компетенцию как лингвистически и психологически сформированную систему, в которой достигается единство речи и языка. </w:t>
      </w:r>
      <w:r w:rsidR="00A15EAA">
        <w:rPr>
          <w:rFonts w:ascii="Times New Roman" w:hAnsi="Times New Roman" w:cs="Times New Roman"/>
          <w:sz w:val="28"/>
          <w:szCs w:val="28"/>
        </w:rPr>
        <w:t xml:space="preserve">Служащий сферы гостиничного бизнеса должен уметь выражать свои мысли, спрашивать, объяснять, отстаивать своё мнение на языке иностранного гостя, как устно, так </w:t>
      </w:r>
      <w:r w:rsidR="00A15EAA">
        <w:rPr>
          <w:rFonts w:ascii="Times New Roman" w:hAnsi="Times New Roman" w:cs="Times New Roman"/>
          <w:sz w:val="28"/>
          <w:szCs w:val="28"/>
        </w:rPr>
        <w:lastRenderedPageBreak/>
        <w:t>и письменно. В структуру коммуникативной компетенции входят дискурсивная, лингвистическая и социологическая компетенции.</w:t>
      </w:r>
      <w:r w:rsidR="009779DE">
        <w:rPr>
          <w:rFonts w:ascii="Times New Roman" w:hAnsi="Times New Roman" w:cs="Times New Roman"/>
          <w:sz w:val="28"/>
          <w:szCs w:val="28"/>
        </w:rPr>
        <w:t xml:space="preserve"> Они служат исходной точной в создании общеобразовательного стандарта по иностранным языкам.</w:t>
      </w:r>
      <w:proofErr w:type="gramStart"/>
      <w:r w:rsidR="001A24DF" w:rsidRPr="001A24D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1A24DF">
        <w:rPr>
          <w:rFonts w:ascii="Times New Roman" w:hAnsi="Times New Roman" w:cs="Times New Roman"/>
          <w:sz w:val="28"/>
          <w:szCs w:val="28"/>
          <w:lang w:val="en-US"/>
        </w:rPr>
        <w:t xml:space="preserve">10] </w:t>
      </w:r>
    </w:p>
    <w:p w:rsidR="009779DE" w:rsidRDefault="003E0223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анкеты обучающихся не языковых ВУЗов, можно сделать вывод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мнению, общение на иностранном языке возможно лишь при знании языковых единиц, что является ошибкой. В быстроменяющихся современных условиях, работа менеджера будет успешна не только при владении общими языковыми средствами, но и общим объемом  информации. </w:t>
      </w:r>
      <w:r w:rsidR="004947DB">
        <w:rPr>
          <w:rFonts w:ascii="Times New Roman" w:hAnsi="Times New Roman" w:cs="Times New Roman"/>
          <w:sz w:val="28"/>
          <w:szCs w:val="28"/>
        </w:rPr>
        <w:t>Когда у собеседников нет общей темы коммуникации, то вряд ли такое общение можно считать успешным.</w:t>
      </w:r>
      <w:r w:rsidR="00813DD3">
        <w:rPr>
          <w:rFonts w:ascii="Times New Roman" w:hAnsi="Times New Roman" w:cs="Times New Roman"/>
          <w:sz w:val="28"/>
          <w:szCs w:val="28"/>
        </w:rPr>
        <w:t xml:space="preserve"> Под общим объемом информации здесь подразумевается количество</w:t>
      </w:r>
      <w:r w:rsidR="00CB416A">
        <w:rPr>
          <w:rFonts w:ascii="Times New Roman" w:hAnsi="Times New Roman" w:cs="Times New Roman"/>
          <w:sz w:val="28"/>
          <w:szCs w:val="28"/>
        </w:rPr>
        <w:t xml:space="preserve"> фоновых</w:t>
      </w:r>
      <w:r w:rsidR="00813DD3">
        <w:rPr>
          <w:rFonts w:ascii="Times New Roman" w:hAnsi="Times New Roman" w:cs="Times New Roman"/>
          <w:sz w:val="28"/>
          <w:szCs w:val="28"/>
        </w:rPr>
        <w:t xml:space="preserve"> знаний о стране языка, на котором ведется коммуникация.</w:t>
      </w:r>
      <w:r w:rsidR="0014778E">
        <w:rPr>
          <w:rFonts w:ascii="Times New Roman" w:hAnsi="Times New Roman" w:cs="Times New Roman"/>
          <w:sz w:val="28"/>
          <w:szCs w:val="28"/>
        </w:rPr>
        <w:t xml:space="preserve"> О.В.Веремейчик</w:t>
      </w:r>
      <w:r w:rsidR="00CB416A">
        <w:rPr>
          <w:rFonts w:ascii="Times New Roman" w:hAnsi="Times New Roman" w:cs="Times New Roman"/>
          <w:sz w:val="28"/>
          <w:szCs w:val="28"/>
        </w:rPr>
        <w:t xml:space="preserve"> разделил  их четыре группы:</w:t>
      </w:r>
    </w:p>
    <w:p w:rsidR="00CB416A" w:rsidRDefault="00CB416A" w:rsidP="00CB4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окружающем мире и явлениях природы;</w:t>
      </w:r>
    </w:p>
    <w:p w:rsidR="00CB416A" w:rsidRDefault="00CB416A" w:rsidP="00CB4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которая принадлежит</w:t>
      </w:r>
      <w:r w:rsidR="008A4443">
        <w:rPr>
          <w:rFonts w:ascii="Times New Roman" w:hAnsi="Times New Roman" w:cs="Times New Roman"/>
          <w:sz w:val="28"/>
          <w:szCs w:val="28"/>
        </w:rPr>
        <w:t xml:space="preserve"> определенному этносу</w:t>
      </w:r>
      <w:r>
        <w:rPr>
          <w:rFonts w:ascii="Times New Roman" w:hAnsi="Times New Roman" w:cs="Times New Roman"/>
          <w:sz w:val="28"/>
          <w:szCs w:val="28"/>
        </w:rPr>
        <w:t xml:space="preserve"> или нации;</w:t>
      </w:r>
    </w:p>
    <w:p w:rsidR="00CB416A" w:rsidRDefault="008A4443" w:rsidP="00CB4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которые принадлежат узкому кругу людей;</w:t>
      </w:r>
    </w:p>
    <w:p w:rsidR="008A4443" w:rsidRDefault="008A4443" w:rsidP="004E7EC1">
      <w:pPr>
        <w:pStyle w:val="a3"/>
        <w:numPr>
          <w:ilvl w:val="0"/>
          <w:numId w:val="3"/>
        </w:num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знания и узкоспециальная лексика. </w:t>
      </w:r>
      <w:r w:rsidR="001A24DF" w:rsidRPr="001A24DF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 w:rsidR="009345D1">
        <w:rPr>
          <w:rFonts w:ascii="Times New Roman" w:hAnsi="Times New Roman" w:cs="Times New Roman"/>
          <w:sz w:val="28"/>
          <w:szCs w:val="28"/>
        </w:rPr>
        <w:t xml:space="preserve">Наличие сформированной коммуникативной компетенции без сомнений самый важный аспект для служащих сферы гостиничного бизнеса. Она помогает преодолеть не только языковой барьер в общении, но и сформировать психологические качества, которые помогут преодолеть психологический барьер и с легкостью переносить стрессовые ситуации. </w:t>
      </w:r>
      <w:r w:rsidR="00323F53">
        <w:rPr>
          <w:rFonts w:ascii="Times New Roman" w:hAnsi="Times New Roman" w:cs="Times New Roman"/>
          <w:sz w:val="28"/>
          <w:szCs w:val="28"/>
        </w:rPr>
        <w:t xml:space="preserve">Кроме этого, наличие коммуникативной компетенции помогает </w:t>
      </w:r>
      <w:proofErr w:type="spellStart"/>
      <w:r w:rsidR="00323F53">
        <w:rPr>
          <w:rFonts w:ascii="Times New Roman" w:hAnsi="Times New Roman" w:cs="Times New Roman"/>
          <w:sz w:val="28"/>
          <w:szCs w:val="28"/>
        </w:rPr>
        <w:t>эмоциально</w:t>
      </w:r>
      <w:proofErr w:type="spellEnd"/>
      <w:r w:rsidR="00323F53">
        <w:rPr>
          <w:rFonts w:ascii="Times New Roman" w:hAnsi="Times New Roman" w:cs="Times New Roman"/>
          <w:sz w:val="28"/>
          <w:szCs w:val="28"/>
        </w:rPr>
        <w:t xml:space="preserve"> оценить состояние собеседника</w:t>
      </w:r>
      <w:r w:rsidR="004E7EC1">
        <w:rPr>
          <w:rFonts w:ascii="Times New Roman" w:hAnsi="Times New Roman" w:cs="Times New Roman"/>
          <w:sz w:val="28"/>
          <w:szCs w:val="28"/>
        </w:rPr>
        <w:t xml:space="preserve"> и дальнейших характер общения. </w:t>
      </w:r>
      <w:r w:rsidR="001A24DF" w:rsidRPr="001A24DF">
        <w:rPr>
          <w:rFonts w:ascii="Times New Roman" w:hAnsi="Times New Roman" w:cs="Times New Roman"/>
          <w:sz w:val="28"/>
          <w:szCs w:val="28"/>
        </w:rPr>
        <w:t>[</w:t>
      </w:r>
      <w:r w:rsidR="001A24DF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E71533">
        <w:rPr>
          <w:rFonts w:ascii="Times New Roman" w:hAnsi="Times New Roman" w:cs="Times New Roman"/>
          <w:sz w:val="28"/>
          <w:szCs w:val="28"/>
        </w:rPr>
        <w:t>; 61</w:t>
      </w:r>
      <w:r w:rsidR="001A24DF">
        <w:rPr>
          <w:rFonts w:ascii="Times New Roman" w:hAnsi="Times New Roman" w:cs="Times New Roman"/>
          <w:sz w:val="28"/>
          <w:szCs w:val="28"/>
          <w:lang w:val="en-US"/>
        </w:rPr>
        <w:t xml:space="preserve"> ] </w:t>
      </w:r>
    </w:p>
    <w:p w:rsidR="004E7EC1" w:rsidRDefault="004E7EC1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 в учебных организа</w:t>
      </w:r>
      <w:r w:rsidR="00532922">
        <w:rPr>
          <w:rFonts w:ascii="Times New Roman" w:hAnsi="Times New Roman" w:cs="Times New Roman"/>
          <w:sz w:val="28"/>
          <w:szCs w:val="28"/>
        </w:rPr>
        <w:t>циях происходит за счёт освоения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«Иностранный язык».  Он не только помогает изучить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создать возможности для реализации будущего специалиста как творческой личности. </w:t>
      </w:r>
      <w:r w:rsidR="00532922">
        <w:rPr>
          <w:rFonts w:ascii="Times New Roman" w:hAnsi="Times New Roman" w:cs="Times New Roman"/>
          <w:sz w:val="28"/>
          <w:szCs w:val="28"/>
        </w:rPr>
        <w:t xml:space="preserve">Именно поэтому формирование иноязычной коммуникативной компетенции находится в центре внимания преподавателей. </w:t>
      </w:r>
    </w:p>
    <w:p w:rsidR="00532922" w:rsidRDefault="00532922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Россия вступила на путь экономического развития.  Именно этот шаг способствовал увеличению количества иностранных гостей, приезжающих в нашу страну не только для отдыха, но и для развития международных отношений и бизнеса. </w:t>
      </w:r>
      <w:r w:rsidR="00EB3E40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знание иностранного языка является неотъемлемым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40">
        <w:rPr>
          <w:rFonts w:ascii="Times New Roman" w:hAnsi="Times New Roman" w:cs="Times New Roman"/>
          <w:sz w:val="28"/>
          <w:szCs w:val="28"/>
        </w:rPr>
        <w:t xml:space="preserve">компонентом в работе менеджера сферы сервиса. </w:t>
      </w:r>
    </w:p>
    <w:p w:rsidR="00EB3E40" w:rsidRDefault="00EB3E40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 предъявляет высокие требования к  молодым специалистам, но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игнорируют их, зачастую готовя студентов по устаревшим учебным программам. Придя на собеседование, специалист не может пройти этап интервью, испытывая трудности при построении простых предложений в устной форме. Безусловно, такой служащий никак не сможет работать с клиентами и, конечно, будет испытывать трудности в стрессовых ситуациях. </w:t>
      </w:r>
    </w:p>
    <w:p w:rsidR="00393698" w:rsidRDefault="0069748E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работы менеджера зависит от того, насколько адекватно и глубоко  в общую структуру их профессиональной компетенции интегрирована речевая иноязычная компонента. В неязыковых ВУЗах эта проблема решается неэффективно. </w:t>
      </w:r>
      <w:r w:rsidR="00393698">
        <w:rPr>
          <w:rFonts w:ascii="Times New Roman" w:hAnsi="Times New Roman" w:cs="Times New Roman"/>
          <w:sz w:val="28"/>
          <w:szCs w:val="28"/>
        </w:rPr>
        <w:t xml:space="preserve">Это может быть связано  низким владением иностранного языка среди преподавателей или уверенность в том, что </w:t>
      </w:r>
      <w:proofErr w:type="spellStart"/>
      <w:r w:rsidR="00393698">
        <w:rPr>
          <w:rFonts w:ascii="Times New Roman" w:hAnsi="Times New Roman" w:cs="Times New Roman"/>
          <w:sz w:val="28"/>
          <w:szCs w:val="28"/>
        </w:rPr>
        <w:t>выпусник</w:t>
      </w:r>
      <w:proofErr w:type="spellEnd"/>
      <w:r w:rsidR="00393698">
        <w:rPr>
          <w:rFonts w:ascii="Times New Roman" w:hAnsi="Times New Roman" w:cs="Times New Roman"/>
          <w:sz w:val="28"/>
          <w:szCs w:val="28"/>
        </w:rPr>
        <w:t xml:space="preserve"> не свяжет свою будущую деятельность с иностранным языком. </w:t>
      </w:r>
    </w:p>
    <w:p w:rsidR="00EB3E40" w:rsidRDefault="00393698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труды многих психологов и  лингвистов, мы выясняли, что наилучшим способом развития коммуникативной компетенции будет считаться создание коммуникативной ситуации.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попав в условия коммуникации, человеку найдётся, что сказать и когда сказать. </w:t>
      </w:r>
      <w:r w:rsidR="00EC4C93">
        <w:rPr>
          <w:rFonts w:ascii="Times New Roman" w:hAnsi="Times New Roman" w:cs="Times New Roman"/>
          <w:sz w:val="28"/>
          <w:szCs w:val="28"/>
        </w:rPr>
        <w:t xml:space="preserve">Ему необходимо </w:t>
      </w:r>
      <w:proofErr w:type="gramStart"/>
      <w:r w:rsidR="00EC4C93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EC4C93">
        <w:rPr>
          <w:rFonts w:ascii="Times New Roman" w:hAnsi="Times New Roman" w:cs="Times New Roman"/>
          <w:sz w:val="28"/>
          <w:szCs w:val="28"/>
        </w:rPr>
        <w:t xml:space="preserve"> зачем он изучает иностранный язык и как ему это поможет в его дальнейшей деятельности.</w:t>
      </w:r>
      <w:r w:rsidR="00B34FB3">
        <w:rPr>
          <w:rFonts w:ascii="Times New Roman" w:hAnsi="Times New Roman" w:cs="Times New Roman"/>
          <w:sz w:val="28"/>
          <w:szCs w:val="28"/>
        </w:rPr>
        <w:t xml:space="preserve"> Человек должен адаптироваться в современном обществе и обращать внимание на его социальный заказ, чем и является иностранный язык. </w:t>
      </w:r>
    </w:p>
    <w:p w:rsidR="00B34FB3" w:rsidRDefault="00AC4F7F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коммуникативной ситуации при обучении может проходить по-разному. Наиболее успешными считаются применение ролевой игры и участие в международной деятельности учебного заведения. В ролевой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примеряют разные роли, создавая проблемные ситуации, обычный диалог или монолог. Это не доставляет никаких сложностей в организации, ведь выступить в роли бармена или гостя могут сами студенты.</w:t>
      </w:r>
    </w:p>
    <w:p w:rsidR="000A30EC" w:rsidRDefault="000A30EC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дела обстоят с международной деятельностью ВУЗа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случае имеется в виду участие в международных семинарах, конференция, обсуждениях и приглашение зарубежных коллег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обмен студентами. Будущие выпускники смогут сами пообщаться с иностранцами, задать вопросы и попытаться преодолеть языковой барьер. </w:t>
      </w:r>
      <w:r w:rsidR="000F533D">
        <w:rPr>
          <w:rFonts w:ascii="Times New Roman" w:hAnsi="Times New Roman" w:cs="Times New Roman"/>
          <w:sz w:val="28"/>
          <w:szCs w:val="28"/>
        </w:rPr>
        <w:t>Однако, не все уче</w:t>
      </w:r>
      <w:r w:rsidR="00B23FE0">
        <w:rPr>
          <w:rFonts w:ascii="Times New Roman" w:hAnsi="Times New Roman" w:cs="Times New Roman"/>
          <w:sz w:val="28"/>
          <w:szCs w:val="28"/>
        </w:rPr>
        <w:t xml:space="preserve">бные заведения способны на международное  сотрудничество, поэтому  </w:t>
      </w:r>
      <w:r w:rsidR="003673E0">
        <w:rPr>
          <w:rFonts w:ascii="Times New Roman" w:hAnsi="Times New Roman" w:cs="Times New Roman"/>
          <w:sz w:val="28"/>
          <w:szCs w:val="28"/>
        </w:rPr>
        <w:t>наибольшую популярность в обучении иностранному языку приобретает ролевая игра.</w:t>
      </w:r>
    </w:p>
    <w:p w:rsidR="00981A65" w:rsidRDefault="00981A65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изучение иностранного языка оказывает благоприятное влияние на родной язык обучающегося. Развив навык чтения, письма, говорения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английском языке, обучающийся сможет грамотнее и лучше изъясняться на русском, что также немало важно для служащих сферы сервиса, ведь им предстоит работать не только с иностранными гостями.</w:t>
      </w:r>
    </w:p>
    <w:p w:rsidR="00981A65" w:rsidRDefault="005D602A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Обобщив всё вышесказанное, делаем вывод о том, что формирование иноязычной компетенции является главным аспектом успешной работы служащих в сфере отельного бизнеса. </w:t>
      </w:r>
    </w:p>
    <w:p w:rsidR="003673E0" w:rsidRDefault="003673E0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076" w:rsidRDefault="00D82076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A73" w:rsidRDefault="00974A73" w:rsidP="0097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9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974A73" w:rsidRDefault="00974A73" w:rsidP="00974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4A73" w:rsidRDefault="002B6F8C" w:rsidP="00974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1.Аванесов В.С.  Научные проблемы текстового контроля знаний</w:t>
      </w:r>
      <w:r w:rsidR="00974A73" w:rsidRPr="003D59AE">
        <w:rPr>
          <w:rFonts w:ascii="Times New Roman" w:hAnsi="Times New Roman" w:cs="Times New Roman"/>
          <w:sz w:val="28"/>
          <w:szCs w:val="28"/>
        </w:rPr>
        <w:t xml:space="preserve"> / </w:t>
      </w:r>
      <w:r w:rsidR="0024788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24788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247881">
        <w:rPr>
          <w:rFonts w:ascii="Times New Roman" w:hAnsi="Times New Roman" w:cs="Times New Roman"/>
          <w:sz w:val="28"/>
          <w:szCs w:val="28"/>
        </w:rPr>
        <w:t>. яз</w:t>
      </w:r>
      <w:proofErr w:type="gramStart"/>
      <w:r w:rsidR="00247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47881">
        <w:rPr>
          <w:rFonts w:ascii="Times New Roman" w:hAnsi="Times New Roman" w:cs="Times New Roman"/>
          <w:sz w:val="28"/>
          <w:szCs w:val="28"/>
        </w:rPr>
        <w:t>. – 2010</w:t>
      </w:r>
      <w:r w:rsidR="00974A73" w:rsidRPr="003D59AE">
        <w:rPr>
          <w:rFonts w:ascii="Times New Roman" w:hAnsi="Times New Roman" w:cs="Times New Roman"/>
          <w:sz w:val="28"/>
          <w:szCs w:val="28"/>
        </w:rPr>
        <w:t>. – № 3.</w:t>
      </w:r>
      <w:r w:rsidR="00247881" w:rsidRPr="00247881">
        <w:rPr>
          <w:rFonts w:ascii="Times New Roman" w:hAnsi="Times New Roman"/>
          <w:sz w:val="28"/>
          <w:szCs w:val="28"/>
        </w:rPr>
        <w:t xml:space="preserve"> </w:t>
      </w:r>
      <w:r w:rsidR="00247881">
        <w:rPr>
          <w:rFonts w:ascii="Times New Roman" w:hAnsi="Times New Roman"/>
          <w:sz w:val="28"/>
          <w:szCs w:val="28"/>
        </w:rPr>
        <w:t>–</w:t>
      </w:r>
      <w:r w:rsidR="00247881">
        <w:rPr>
          <w:rFonts w:ascii="Times New Roman" w:hAnsi="Times New Roman" w:cs="Times New Roman"/>
          <w:sz w:val="28"/>
          <w:szCs w:val="28"/>
        </w:rPr>
        <w:t xml:space="preserve"> 111</w:t>
      </w:r>
      <w:r w:rsidR="00974A7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74A73" w:rsidRDefault="00974A73" w:rsidP="00974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59AE">
        <w:rPr>
          <w:sz w:val="28"/>
          <w:szCs w:val="28"/>
        </w:rPr>
        <w:t xml:space="preserve"> </w:t>
      </w:r>
      <w:r w:rsidRPr="003D59AE">
        <w:rPr>
          <w:rFonts w:ascii="Times New Roman" w:hAnsi="Times New Roman" w:cs="Times New Roman"/>
          <w:sz w:val="28"/>
          <w:szCs w:val="28"/>
        </w:rPr>
        <w:t xml:space="preserve">Барышников Н. В. Параметры обучения межкультурной коммуникации в средней школе / Н. В. Барышников // </w:t>
      </w:r>
      <w:proofErr w:type="spellStart"/>
      <w:r w:rsidRPr="003D59AE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3D59AE">
        <w:rPr>
          <w:rFonts w:ascii="Times New Roman" w:hAnsi="Times New Roman" w:cs="Times New Roman"/>
          <w:sz w:val="28"/>
          <w:szCs w:val="28"/>
        </w:rPr>
        <w:t>. яз</w:t>
      </w:r>
      <w:proofErr w:type="gramStart"/>
      <w:r w:rsidRPr="003D5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9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A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D59AE">
        <w:rPr>
          <w:rFonts w:ascii="Times New Roman" w:hAnsi="Times New Roman" w:cs="Times New Roman"/>
          <w:sz w:val="28"/>
          <w:szCs w:val="28"/>
        </w:rPr>
        <w:t xml:space="preserve">. – 2002. – № 2. – </w:t>
      </w:r>
      <w:r>
        <w:rPr>
          <w:rFonts w:ascii="Times New Roman" w:hAnsi="Times New Roman" w:cs="Times New Roman"/>
          <w:sz w:val="28"/>
          <w:szCs w:val="28"/>
        </w:rPr>
        <w:t>120 с.</w:t>
      </w:r>
    </w:p>
    <w:p w:rsidR="00974A73" w:rsidRDefault="00974A73" w:rsidP="00974A7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7312">
        <w:rPr>
          <w:sz w:val="28"/>
          <w:szCs w:val="28"/>
        </w:rPr>
        <w:t xml:space="preserve"> </w:t>
      </w:r>
      <w:r w:rsidRPr="00E77312">
        <w:rPr>
          <w:rFonts w:ascii="Times New Roman" w:hAnsi="Times New Roman" w:cs="Times New Roman"/>
          <w:sz w:val="28"/>
          <w:szCs w:val="28"/>
        </w:rPr>
        <w:t>Буртовая И. Б. Коммуникативная компетентность и социально–психологические факторы ее развития / И. Б. Буртовая. – Томск: Томск, 2004</w:t>
      </w:r>
      <w:r>
        <w:rPr>
          <w:sz w:val="28"/>
          <w:szCs w:val="28"/>
        </w:rPr>
        <w:t xml:space="preserve">.- </w:t>
      </w:r>
      <w:r w:rsidRPr="00E77312">
        <w:rPr>
          <w:rFonts w:ascii="Times New Roman" w:hAnsi="Times New Roman" w:cs="Times New Roman"/>
          <w:sz w:val="28"/>
          <w:szCs w:val="28"/>
        </w:rPr>
        <w:t xml:space="preserve">105 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74A73" w:rsidRDefault="00974A73" w:rsidP="0097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7312">
        <w:rPr>
          <w:sz w:val="28"/>
          <w:szCs w:val="28"/>
        </w:rPr>
        <w:t xml:space="preserve"> </w:t>
      </w:r>
      <w:r w:rsidRPr="00E77312">
        <w:rPr>
          <w:rFonts w:ascii="Times New Roman" w:hAnsi="Times New Roman" w:cs="Times New Roman"/>
          <w:sz w:val="28"/>
          <w:szCs w:val="28"/>
        </w:rPr>
        <w:t>Веремейчик О. В. Цель обучения иностранным языкам как социальн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7312">
        <w:rPr>
          <w:rFonts w:ascii="Times New Roman" w:hAnsi="Times New Roman" w:cs="Times New Roman"/>
          <w:sz w:val="28"/>
          <w:szCs w:val="28"/>
        </w:rPr>
        <w:t xml:space="preserve"> педагогическая и методическая категория / О. В. Веремейчик // Вестник МГЛУ – 2009. – № 1. 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8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 с.</w:t>
      </w:r>
    </w:p>
    <w:p w:rsidR="00974A73" w:rsidRDefault="00974A73" w:rsidP="0097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7312">
        <w:rPr>
          <w:sz w:val="28"/>
          <w:szCs w:val="28"/>
        </w:rPr>
        <w:t xml:space="preserve"> </w:t>
      </w:r>
      <w:r w:rsidRPr="00E77312">
        <w:rPr>
          <w:rFonts w:ascii="Times New Roman" w:hAnsi="Times New Roman" w:cs="Times New Roman"/>
          <w:sz w:val="28"/>
          <w:szCs w:val="28"/>
        </w:rPr>
        <w:t>Гальскова Н. Д. Теория обучения иностранным языкам: учеб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312">
        <w:rPr>
          <w:rFonts w:ascii="Times New Roman" w:hAnsi="Times New Roman" w:cs="Times New Roman"/>
          <w:sz w:val="28"/>
          <w:szCs w:val="28"/>
        </w:rPr>
        <w:t xml:space="preserve">особие для студ. лингв. ун-тов и </w:t>
      </w:r>
      <w:proofErr w:type="spellStart"/>
      <w:r w:rsidRPr="00E77312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E77312">
        <w:rPr>
          <w:rFonts w:ascii="Times New Roman" w:hAnsi="Times New Roman" w:cs="Times New Roman"/>
          <w:sz w:val="28"/>
          <w:szCs w:val="28"/>
        </w:rPr>
        <w:t xml:space="preserve">. ин. яз. </w:t>
      </w:r>
      <w:proofErr w:type="spellStart"/>
      <w:r w:rsidRPr="00E7731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77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31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77312">
        <w:rPr>
          <w:rFonts w:ascii="Times New Roman" w:hAnsi="Times New Roman" w:cs="Times New Roman"/>
          <w:sz w:val="28"/>
          <w:szCs w:val="28"/>
        </w:rPr>
        <w:t xml:space="preserve">. учеб. заведений / Н. Д. Гальскова, Н. И. </w:t>
      </w:r>
      <w:proofErr w:type="spellStart"/>
      <w:r w:rsidRPr="00E77312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Pr="00E77312">
        <w:rPr>
          <w:rFonts w:ascii="Times New Roman" w:hAnsi="Times New Roman" w:cs="Times New Roman"/>
          <w:sz w:val="28"/>
          <w:szCs w:val="28"/>
        </w:rPr>
        <w:t xml:space="preserve">. – М.: Академия, 2005. – 122 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7312">
        <w:rPr>
          <w:rFonts w:ascii="Times New Roman" w:hAnsi="Times New Roman" w:cs="Times New Roman"/>
          <w:sz w:val="28"/>
          <w:szCs w:val="28"/>
        </w:rPr>
        <w:t>.</w:t>
      </w:r>
    </w:p>
    <w:p w:rsidR="00974A73" w:rsidRDefault="00974A73" w:rsidP="00974A73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E47CE">
        <w:rPr>
          <w:rFonts w:ascii="Times New Roman" w:hAnsi="Times New Roman" w:cs="Times New Roman"/>
          <w:sz w:val="28"/>
          <w:szCs w:val="28"/>
        </w:rPr>
        <w:t>6.</w:t>
      </w:r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Куламихина</w:t>
      </w:r>
      <w:proofErr w:type="spellEnd"/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В.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B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коммуникативной компетентности специалистов в условиях глобализации экономики 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 </w:t>
      </w:r>
      <w:proofErr w:type="spellStart"/>
      <w:r w:rsidR="00817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Куламихина</w:t>
      </w:r>
      <w:proofErr w:type="spellEnd"/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47881">
        <w:rPr>
          <w:rFonts w:ascii="Times New Roman" w:hAnsi="Times New Roman"/>
          <w:sz w:val="28"/>
          <w:szCs w:val="28"/>
        </w:rPr>
        <w:t>–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М.: МФТИ, 2005. </w:t>
      </w:r>
      <w:r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– </w:t>
      </w:r>
      <w:r w:rsidR="00504B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300 </w:t>
      </w:r>
      <w:proofErr w:type="gramStart"/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74A73" w:rsidRDefault="00974A73" w:rsidP="00974A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</w:t>
      </w:r>
      <w:r w:rsidRPr="003E47CE">
        <w:rPr>
          <w:sz w:val="28"/>
          <w:szCs w:val="28"/>
        </w:rPr>
        <w:t xml:space="preserve"> </w:t>
      </w:r>
      <w:r w:rsidRPr="003E47CE">
        <w:rPr>
          <w:rFonts w:ascii="Times New Roman" w:hAnsi="Times New Roman" w:cs="Times New Roman"/>
          <w:sz w:val="28"/>
          <w:szCs w:val="28"/>
        </w:rPr>
        <w:t>Орлова</w:t>
      </w:r>
      <w:r w:rsidR="00504B10">
        <w:rPr>
          <w:rFonts w:ascii="Times New Roman" w:hAnsi="Times New Roman" w:cs="Times New Roman"/>
          <w:sz w:val="28"/>
          <w:szCs w:val="28"/>
        </w:rPr>
        <w:t xml:space="preserve"> </w:t>
      </w:r>
      <w:r w:rsidRPr="003E47CE">
        <w:rPr>
          <w:rFonts w:ascii="Times New Roman" w:hAnsi="Times New Roman" w:cs="Times New Roman"/>
          <w:sz w:val="28"/>
          <w:szCs w:val="28"/>
        </w:rPr>
        <w:t>Т.</w:t>
      </w:r>
      <w:r w:rsidR="00504B10">
        <w:rPr>
          <w:rFonts w:ascii="Times New Roman" w:hAnsi="Times New Roman" w:cs="Times New Roman"/>
          <w:sz w:val="28"/>
          <w:szCs w:val="28"/>
        </w:rPr>
        <w:t xml:space="preserve"> </w:t>
      </w:r>
      <w:r w:rsidRPr="003E47CE">
        <w:rPr>
          <w:rFonts w:ascii="Times New Roman" w:hAnsi="Times New Roman" w:cs="Times New Roman"/>
          <w:sz w:val="28"/>
          <w:szCs w:val="28"/>
        </w:rPr>
        <w:t>А.</w:t>
      </w:r>
      <w:r w:rsidR="0050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E46" w:rsidRPr="0063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Прагмалингвистические</w:t>
      </w:r>
      <w:proofErr w:type="spellEnd"/>
      <w:r w:rsidR="00632E46" w:rsidRPr="0063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межличностного общения в коммуникативной ситуации «бытовой конфликт» (на мат</w:t>
      </w:r>
      <w:r w:rsidR="0032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ериале английской художественно</w:t>
      </w:r>
      <w:r w:rsidR="00632E46" w:rsidRPr="0063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литературы) </w:t>
      </w:r>
      <w:r w:rsidRPr="003E47CE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/ </w:t>
      </w:r>
      <w:r w:rsidRPr="003E47CE">
        <w:rPr>
          <w:rFonts w:ascii="Times New Roman" w:hAnsi="Times New Roman" w:cs="Times New Roman"/>
          <w:sz w:val="28"/>
          <w:szCs w:val="28"/>
        </w:rPr>
        <w:t>Т. А. Орлова</w:t>
      </w:r>
      <w:r>
        <w:rPr>
          <w:sz w:val="28"/>
          <w:szCs w:val="28"/>
        </w:rPr>
        <w:t xml:space="preserve"> </w:t>
      </w:r>
      <w:r w:rsidRPr="003E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//. Материалы международной научно-практической конференц</w:t>
      </w:r>
      <w:r w:rsidR="00DA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«Перевод в меняющемся мире» </w:t>
      </w:r>
      <w:r w:rsidR="00DA4820" w:rsidRPr="00BB3578">
        <w:rPr>
          <w:rFonts w:ascii="Times New Roman" w:hAnsi="Times New Roman" w:cs="Times New Roman"/>
          <w:sz w:val="28"/>
          <w:szCs w:val="28"/>
        </w:rPr>
        <w:t xml:space="preserve">— </w:t>
      </w:r>
      <w:r w:rsidR="0081789C">
        <w:rPr>
          <w:rFonts w:ascii="Times New Roman" w:hAnsi="Times New Roman" w:cs="Times New Roman"/>
          <w:sz w:val="28"/>
          <w:szCs w:val="28"/>
        </w:rPr>
        <w:t xml:space="preserve"> </w:t>
      </w:r>
      <w:r w:rsidR="00632E46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Саранск,  С.60-64</w:t>
      </w:r>
      <w:r w:rsidRPr="003E4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A73" w:rsidRDefault="00974A73" w:rsidP="00974A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578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B3578">
        <w:rPr>
          <w:rFonts w:ascii="Times New Roman" w:hAnsi="Times New Roman"/>
          <w:sz w:val="28"/>
          <w:szCs w:val="28"/>
        </w:rPr>
        <w:t xml:space="preserve"> Пассов Е.И. Основы коммуникативного метода обучения иноязычному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47881">
        <w:rPr>
          <w:rFonts w:ascii="Times New Roman" w:hAnsi="Times New Roman"/>
          <w:sz w:val="28"/>
          <w:szCs w:val="28"/>
        </w:rPr>
        <w:t>общению.</w:t>
      </w:r>
      <w:r w:rsidR="00247881" w:rsidRPr="00247881">
        <w:rPr>
          <w:rFonts w:ascii="Times New Roman" w:hAnsi="Times New Roman"/>
          <w:sz w:val="28"/>
          <w:szCs w:val="28"/>
        </w:rPr>
        <w:t xml:space="preserve"> </w:t>
      </w:r>
      <w:r w:rsidR="00247881">
        <w:rPr>
          <w:rFonts w:ascii="Times New Roman" w:hAnsi="Times New Roman"/>
          <w:sz w:val="28"/>
          <w:szCs w:val="28"/>
        </w:rPr>
        <w:t>–</w:t>
      </w:r>
      <w:r w:rsidRPr="00BB3578">
        <w:rPr>
          <w:rFonts w:ascii="Times New Roman" w:hAnsi="Times New Roman"/>
          <w:sz w:val="28"/>
          <w:szCs w:val="28"/>
        </w:rPr>
        <w:t xml:space="preserve"> М., 1991</w:t>
      </w:r>
    </w:p>
    <w:p w:rsidR="00974A73" w:rsidRDefault="00974A73" w:rsidP="00974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B3578">
        <w:rPr>
          <w:sz w:val="28"/>
          <w:szCs w:val="28"/>
        </w:rPr>
        <w:t xml:space="preserve"> </w:t>
      </w:r>
      <w:proofErr w:type="spellStart"/>
      <w:r w:rsidRPr="00BB3578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BB3578">
        <w:rPr>
          <w:rFonts w:ascii="Times New Roman" w:hAnsi="Times New Roman" w:cs="Times New Roman"/>
          <w:sz w:val="28"/>
          <w:szCs w:val="28"/>
        </w:rPr>
        <w:t xml:space="preserve"> И. А. Избранные работы. Теоретические и прикладные проблемы языкознания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78">
        <w:rPr>
          <w:rFonts w:ascii="Times New Roman" w:hAnsi="Times New Roman" w:cs="Times New Roman"/>
          <w:sz w:val="28"/>
          <w:szCs w:val="28"/>
        </w:rPr>
        <w:t xml:space="preserve">/ И.А.Орлова // </w:t>
      </w:r>
      <w:proofErr w:type="gramStart"/>
      <w:r w:rsidRPr="00BB3578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BB3578">
        <w:rPr>
          <w:rFonts w:ascii="Times New Roman" w:hAnsi="Times New Roman" w:cs="Times New Roman"/>
          <w:sz w:val="28"/>
          <w:szCs w:val="28"/>
        </w:rPr>
        <w:t xml:space="preserve"> ред. З. Д. Попова. — Воронеж: «Истоки », 2008. — 590 </w:t>
      </w:r>
      <w:proofErr w:type="gramStart"/>
      <w:r w:rsidRPr="00BB35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578">
        <w:rPr>
          <w:rFonts w:ascii="Times New Roman" w:hAnsi="Times New Roman" w:cs="Times New Roman"/>
          <w:sz w:val="28"/>
          <w:szCs w:val="28"/>
        </w:rPr>
        <w:t>.</w:t>
      </w:r>
    </w:p>
    <w:p w:rsidR="00974A73" w:rsidRDefault="00974A73" w:rsidP="00974A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357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B3578">
        <w:rPr>
          <w:rFonts w:ascii="Times New Roman" w:hAnsi="Times New Roman"/>
          <w:sz w:val="28"/>
          <w:szCs w:val="28"/>
        </w:rPr>
        <w:t xml:space="preserve"> Щукин А.Н. Современные интенсивные методы и техноло</w:t>
      </w:r>
      <w:r w:rsidR="00501906">
        <w:rPr>
          <w:rFonts w:ascii="Times New Roman" w:hAnsi="Times New Roman"/>
          <w:sz w:val="28"/>
          <w:szCs w:val="28"/>
        </w:rPr>
        <w:t>гии обучения иностранным языкам</w:t>
      </w:r>
      <w:r w:rsidR="00247881" w:rsidRPr="00247881">
        <w:rPr>
          <w:rFonts w:ascii="Times New Roman" w:hAnsi="Times New Roman"/>
          <w:sz w:val="28"/>
          <w:szCs w:val="28"/>
        </w:rPr>
        <w:t xml:space="preserve"> /</w:t>
      </w:r>
      <w:r w:rsidR="00247881">
        <w:rPr>
          <w:rFonts w:ascii="Times New Roman" w:hAnsi="Times New Roman"/>
          <w:sz w:val="28"/>
          <w:szCs w:val="28"/>
        </w:rPr>
        <w:t xml:space="preserve"> А.Н. Щукин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578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B3578">
        <w:rPr>
          <w:rFonts w:ascii="Times New Roman" w:hAnsi="Times New Roman"/>
          <w:sz w:val="28"/>
          <w:szCs w:val="28"/>
        </w:rPr>
        <w:t>Филоматис</w:t>
      </w:r>
      <w:proofErr w:type="spellEnd"/>
      <w:r w:rsidRPr="00BB3578">
        <w:rPr>
          <w:rFonts w:ascii="Times New Roman" w:hAnsi="Times New Roman"/>
          <w:sz w:val="28"/>
          <w:szCs w:val="28"/>
        </w:rPr>
        <w:t>, 2010.</w:t>
      </w:r>
      <w:r w:rsidR="00247881" w:rsidRPr="00BB3578">
        <w:rPr>
          <w:rFonts w:ascii="Times New Roman" w:hAnsi="Times New Roman"/>
          <w:sz w:val="28"/>
          <w:szCs w:val="28"/>
        </w:rPr>
        <w:t xml:space="preserve"> </w:t>
      </w:r>
      <w:r w:rsidR="00247881">
        <w:rPr>
          <w:rFonts w:ascii="Times New Roman" w:hAnsi="Times New Roman"/>
          <w:sz w:val="28"/>
          <w:szCs w:val="28"/>
        </w:rPr>
        <w:t xml:space="preserve">– </w:t>
      </w:r>
      <w:r w:rsidRPr="00BB3578">
        <w:rPr>
          <w:rFonts w:ascii="Times New Roman" w:hAnsi="Times New Roman"/>
          <w:sz w:val="28"/>
          <w:szCs w:val="28"/>
        </w:rPr>
        <w:t xml:space="preserve">188 </w:t>
      </w:r>
      <w:proofErr w:type="gramStart"/>
      <w:r w:rsidRPr="00BB3578">
        <w:rPr>
          <w:rFonts w:ascii="Times New Roman" w:hAnsi="Times New Roman"/>
          <w:sz w:val="28"/>
          <w:szCs w:val="28"/>
        </w:rPr>
        <w:t>с</w:t>
      </w:r>
      <w:proofErr w:type="gramEnd"/>
      <w:r w:rsidRPr="00BB3578">
        <w:rPr>
          <w:rFonts w:ascii="Times New Roman" w:hAnsi="Times New Roman"/>
          <w:sz w:val="28"/>
          <w:szCs w:val="28"/>
        </w:rPr>
        <w:t>.</w:t>
      </w:r>
    </w:p>
    <w:p w:rsidR="00247881" w:rsidRDefault="00247881" w:rsidP="00501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11.Щерба Л.В. Современный русский литературный язык </w:t>
      </w:r>
      <w:r w:rsidRPr="00247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Л.В. Щерб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М.:Учпедгиз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  <w:r w:rsidRPr="0024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120 с.</w:t>
      </w:r>
    </w:p>
    <w:p w:rsidR="00247881" w:rsidRDefault="00247881" w:rsidP="005019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12.Шишкина Л.П. Формирование лексикона при обучении профессионально – ориентированному  </w:t>
      </w:r>
      <w:r w:rsidR="00501906">
        <w:rPr>
          <w:rFonts w:ascii="Times New Roman" w:hAnsi="Times New Roman"/>
          <w:sz w:val="28"/>
          <w:szCs w:val="28"/>
        </w:rPr>
        <w:t>чтению на иностранном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Л.П.</w:t>
      </w:r>
      <w:r w:rsidRPr="0024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Шишкина </w:t>
      </w:r>
      <w:r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М.: МФТИ, 2005. </w:t>
      </w:r>
      <w:r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200 </w:t>
      </w:r>
      <w:proofErr w:type="gramStart"/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2E00" w:rsidRDefault="00542E00" w:rsidP="005019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Якиманская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И.С. Развивающее обучение  </w:t>
      </w:r>
      <w:r w:rsidRPr="00247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И.С.</w:t>
      </w:r>
      <w:r w:rsidRPr="00542E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Якиманская</w:t>
      </w:r>
      <w:proofErr w:type="spellEnd"/>
      <w:r w:rsidR="00920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0528"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="009205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920528"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</w:t>
      </w:r>
      <w:r w:rsidR="00920528" w:rsidRPr="00920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528" w:rsidRPr="00BB3578">
        <w:rPr>
          <w:rFonts w:ascii="Times New Roman" w:hAnsi="Times New Roman"/>
          <w:sz w:val="28"/>
          <w:szCs w:val="28"/>
        </w:rPr>
        <w:t>Филоматис</w:t>
      </w:r>
      <w:proofErr w:type="spellEnd"/>
      <w:r w:rsidR="00920528">
        <w:rPr>
          <w:rFonts w:ascii="Times New Roman" w:hAnsi="Times New Roman"/>
          <w:sz w:val="28"/>
          <w:szCs w:val="28"/>
        </w:rPr>
        <w:t xml:space="preserve">, 2015. </w:t>
      </w:r>
      <w:r w:rsidR="00920528"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="009205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920528">
        <w:rPr>
          <w:rFonts w:ascii="Times New Roman" w:hAnsi="Times New Roman"/>
          <w:sz w:val="28"/>
          <w:szCs w:val="28"/>
        </w:rPr>
        <w:t xml:space="preserve">12 </w:t>
      </w:r>
      <w:proofErr w:type="gramStart"/>
      <w:r w:rsidR="00920528">
        <w:rPr>
          <w:rFonts w:ascii="Times New Roman" w:hAnsi="Times New Roman"/>
          <w:sz w:val="28"/>
          <w:szCs w:val="28"/>
        </w:rPr>
        <w:t>с</w:t>
      </w:r>
      <w:proofErr w:type="gramEnd"/>
      <w:r w:rsidR="00920528">
        <w:rPr>
          <w:rFonts w:ascii="Times New Roman" w:hAnsi="Times New Roman"/>
          <w:sz w:val="28"/>
          <w:szCs w:val="28"/>
        </w:rPr>
        <w:t>.</w:t>
      </w:r>
    </w:p>
    <w:p w:rsidR="00247881" w:rsidRDefault="00501906" w:rsidP="00501906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14.</w:t>
      </w:r>
      <w:r w:rsidRPr="00501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Якиманская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И.С. Личностно ориентированное обучение в современной школе. </w:t>
      </w:r>
      <w:r w:rsidRPr="00247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Якиманская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</w:t>
      </w:r>
      <w:r w:rsidR="00354F00" w:rsidRPr="00354F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54F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Феникс, 2014. </w:t>
      </w:r>
      <w:r w:rsidR="00354F00"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="00354F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С.40-45.</w:t>
      </w:r>
    </w:p>
    <w:p w:rsidR="00F854FF" w:rsidRDefault="00F854FF" w:rsidP="00F85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15.Якобсон П.М. Психологические проблемы мотивации поведения человека.</w:t>
      </w:r>
      <w:r w:rsidRPr="00F854FF">
        <w:rPr>
          <w:rFonts w:ascii="Times New Roman" w:hAnsi="Times New Roman"/>
          <w:sz w:val="28"/>
          <w:szCs w:val="28"/>
        </w:rPr>
        <w:t xml:space="preserve"> </w:t>
      </w:r>
      <w:r w:rsidRPr="00247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П.М. Якобсон </w:t>
      </w:r>
      <w:r w:rsidRPr="003E47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E47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</w:t>
      </w:r>
      <w:r w:rsidRPr="00F8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Академия, 2005. – 115</w:t>
      </w:r>
      <w:r w:rsidRPr="00E77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7312">
        <w:rPr>
          <w:rFonts w:ascii="Times New Roman" w:hAnsi="Times New Roman" w:cs="Times New Roman"/>
          <w:sz w:val="28"/>
          <w:szCs w:val="28"/>
        </w:rPr>
        <w:t>.</w:t>
      </w:r>
    </w:p>
    <w:p w:rsidR="00F854FF" w:rsidRPr="00247881" w:rsidRDefault="00F854FF" w:rsidP="005019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74A73" w:rsidRDefault="00974A73" w:rsidP="004E7EC1">
      <w:pPr>
        <w:pStyle w:val="a3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443" w:rsidRPr="00CB416A" w:rsidRDefault="008A4443" w:rsidP="008A4443">
      <w:pPr>
        <w:pStyle w:val="a3"/>
        <w:spacing w:after="0" w:line="360" w:lineRule="auto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0E7304" w:rsidRPr="001A202D" w:rsidRDefault="000E7304" w:rsidP="0046149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7304" w:rsidRPr="001A202D" w:rsidSect="005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9A4"/>
    <w:multiLevelType w:val="hybridMultilevel"/>
    <w:tmpl w:val="53F07E86"/>
    <w:lvl w:ilvl="0" w:tplc="727EBC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2534A"/>
    <w:multiLevelType w:val="hybridMultilevel"/>
    <w:tmpl w:val="08A61DFE"/>
    <w:lvl w:ilvl="0" w:tplc="03CABB3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D56239"/>
    <w:multiLevelType w:val="hybridMultilevel"/>
    <w:tmpl w:val="48928578"/>
    <w:lvl w:ilvl="0" w:tplc="F2D6A8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04D"/>
    <w:rsid w:val="00050409"/>
    <w:rsid w:val="000804C6"/>
    <w:rsid w:val="000A30EC"/>
    <w:rsid w:val="000C6370"/>
    <w:rsid w:val="000E7304"/>
    <w:rsid w:val="000F104D"/>
    <w:rsid w:val="000F2399"/>
    <w:rsid w:val="000F533D"/>
    <w:rsid w:val="0014778E"/>
    <w:rsid w:val="001A202D"/>
    <w:rsid w:val="001A24DF"/>
    <w:rsid w:val="00247881"/>
    <w:rsid w:val="002B6F8C"/>
    <w:rsid w:val="002C4756"/>
    <w:rsid w:val="002C5A88"/>
    <w:rsid w:val="002F1283"/>
    <w:rsid w:val="00321328"/>
    <w:rsid w:val="00323F53"/>
    <w:rsid w:val="00354F00"/>
    <w:rsid w:val="003673E0"/>
    <w:rsid w:val="00393698"/>
    <w:rsid w:val="003E0223"/>
    <w:rsid w:val="00431AC0"/>
    <w:rsid w:val="00461497"/>
    <w:rsid w:val="004947DB"/>
    <w:rsid w:val="004958AC"/>
    <w:rsid w:val="004A568C"/>
    <w:rsid w:val="004D42F3"/>
    <w:rsid w:val="004E0CF7"/>
    <w:rsid w:val="004E7EC1"/>
    <w:rsid w:val="00501906"/>
    <w:rsid w:val="00504B10"/>
    <w:rsid w:val="005246F9"/>
    <w:rsid w:val="00532922"/>
    <w:rsid w:val="00542E00"/>
    <w:rsid w:val="00582A84"/>
    <w:rsid w:val="005D602A"/>
    <w:rsid w:val="00632E46"/>
    <w:rsid w:val="0069748E"/>
    <w:rsid w:val="0071058F"/>
    <w:rsid w:val="007162AC"/>
    <w:rsid w:val="00756CA3"/>
    <w:rsid w:val="007F7B34"/>
    <w:rsid w:val="00813DD3"/>
    <w:rsid w:val="0081789C"/>
    <w:rsid w:val="00893DA9"/>
    <w:rsid w:val="008A4443"/>
    <w:rsid w:val="008C462E"/>
    <w:rsid w:val="00920528"/>
    <w:rsid w:val="009345D1"/>
    <w:rsid w:val="00974A73"/>
    <w:rsid w:val="009779DE"/>
    <w:rsid w:val="00981A65"/>
    <w:rsid w:val="00A15EAA"/>
    <w:rsid w:val="00AC4F7F"/>
    <w:rsid w:val="00AE12D5"/>
    <w:rsid w:val="00AE2DC6"/>
    <w:rsid w:val="00B209D9"/>
    <w:rsid w:val="00B23FE0"/>
    <w:rsid w:val="00B34FB3"/>
    <w:rsid w:val="00B63E7A"/>
    <w:rsid w:val="00BC5735"/>
    <w:rsid w:val="00BC605A"/>
    <w:rsid w:val="00CB416A"/>
    <w:rsid w:val="00D673E3"/>
    <w:rsid w:val="00D82076"/>
    <w:rsid w:val="00DA4820"/>
    <w:rsid w:val="00E71533"/>
    <w:rsid w:val="00EB3E40"/>
    <w:rsid w:val="00EC4C93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4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F104D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4">
    <w:name w:val="Body Text"/>
    <w:basedOn w:val="a"/>
    <w:link w:val="1"/>
    <w:uiPriority w:val="99"/>
    <w:rsid w:val="000F104D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47D7-43E9-4379-B2E8-9EDBC130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Каришка</cp:lastModifiedBy>
  <cp:revision>56</cp:revision>
  <dcterms:created xsi:type="dcterms:W3CDTF">2019-11-15T18:52:00Z</dcterms:created>
  <dcterms:modified xsi:type="dcterms:W3CDTF">2020-11-21T16:26:00Z</dcterms:modified>
</cp:coreProperties>
</file>