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2D747A" w:rsidRPr="002D747A" w:rsidRDefault="002D747A" w:rsidP="002D74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bookmarkStart w:id="0" w:name="_GoBack"/>
      <w:r w:rsidRPr="002D747A">
        <w:rPr>
          <w:rFonts w:ascii="Arial" w:hAnsi="Arial" w:cs="Arial"/>
          <w:b/>
          <w:color w:val="333333"/>
          <w:sz w:val="27"/>
          <w:szCs w:val="27"/>
        </w:rPr>
        <w:t xml:space="preserve">Формирование  у обучающихся навыка корректного использования </w:t>
      </w:r>
      <w:proofErr w:type="spellStart"/>
      <w:r w:rsidRPr="002D747A">
        <w:rPr>
          <w:rFonts w:ascii="Arial" w:hAnsi="Arial" w:cs="Arial"/>
          <w:b/>
          <w:color w:val="333333"/>
          <w:sz w:val="27"/>
          <w:szCs w:val="27"/>
        </w:rPr>
        <w:t>интернет-ресурсов</w:t>
      </w:r>
      <w:proofErr w:type="spellEnd"/>
      <w:r w:rsidRPr="002D747A">
        <w:rPr>
          <w:rFonts w:ascii="Arial" w:hAnsi="Arial" w:cs="Arial"/>
          <w:b/>
          <w:color w:val="333333"/>
          <w:sz w:val="27"/>
          <w:szCs w:val="27"/>
        </w:rPr>
        <w:t xml:space="preserve"> при самостоятельной подготовке проектных работ.</w:t>
      </w:r>
    </w:p>
    <w:bookmarkEnd w:id="0"/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Смысл образования заключается в развитии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 Смысл организации образовательного процесса заключается в создании условий для формирования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Целесообразно заметить, что самостоятельная работа формирует самостоятельность не только как совокупность умений и навыков, но и как черту характера, играющую существенную роль в структуре личности, а это весьма актуально для современного специалиста высшей квалификации.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Анализ различных вариантов организации системы образования в школе или в вузе позволяет сделать выводы о том, что самостоятельная работа учащихся (обучаемых) в условиях современного учебного заведения будет эффективна, если функция управления будет возложена на преподавателя, располагающего современными техническими средствами обучения. Для достижения цели качества обучения могут помочь новые информационные технологии в комплексе с традиционными методами преподавания.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организации самостоятельной работы наблюдается недостаточная теоретическая и практическая разработанность, а также противоречия: между значимостью феномена «самостоятельная работа» для личностного развития студентов и его ролью и местом в традиционном учебном процессе; между необходимостью создания механизмов непрерывного образования, выявления дидактических условий педагогического пространства и отсутствием теоретико-методологических разработок по данной проблеме.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Эффективность использования средств информационных технологий в самостоятельной работе во многом зависит от успешности решения задач методического характера, связанных с информационным содержанием и способом использования автоматизированных систем обучения. В связи с этим целесообразно рассматривать автоматизированные системы обучения, используемые в конкретной учебной программе, определяемой предметным содержанием, целями и задачами обучения, как программно-методические комплексы.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Информационная технология решения различных задач связана с процедурами сбора и преобразования экономической информации, циркулирующей в объекте управления.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В настоящее время трудно представить работу человека без компьютера. Поэтому актуальность использования современных компьютерных технологий в профессиональной работе экономистов, бухгалтеров и финансистов и понимания информационной значимость различных образовательных услуг в этой сфере очевидна и за последние годы она значительно возросла.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Выделяют несколько направлений информатизации образования специалистов экономического профиля: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модернизация сложившихся форм и способов учебной работы посредством использования компьютеров: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решении учебно-производственных задач конкретных ситуаций – проблем, производственных задач на занятиях предметов специального цикла;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разработке и использовании программ различных форм контроля знаний студентов (рубежное тестирование, экзамен – тест);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процессе самоподготовки студентов при изучении нового материала с помощью программированного учебного пособия (обучающей программе, электронного учебник, методического пособия);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разработке комплексных практических заданий;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курсовом и дипломном проектировании (на индивидуальной основе в зависимости от выбранной тематики);</w:t>
      </w:r>
    </w:p>
    <w:p w:rsidR="002D747A" w:rsidRDefault="002D747A" w:rsidP="002D74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управлении учебным процессом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изменение содержания образования, введение новых организационных форм и методов обучения на основе использования новых информационных технологий:</w:t>
      </w:r>
    </w:p>
    <w:p w:rsidR="002D747A" w:rsidRDefault="002D747A" w:rsidP="002D747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проведение занятий в компьютерной аудитории, с использованием специальных программ для обучения и решения практических заданий, производственных ситуаций, возникающих в жизни;</w:t>
      </w:r>
    </w:p>
    <w:p w:rsidR="002D747A" w:rsidRDefault="002D747A" w:rsidP="002D747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изучение реальных возможностей и перспектив использования информационной технологии преподавателями для использования в учебном процессе, создание проекта (фундамента) программы перевода учебных предметов (дисциплин) на новую технологию обучения в качестве альтернативного метода обучения</w:t>
      </w:r>
    </w:p>
    <w:p w:rsidR="002D747A" w:rsidRDefault="002D747A" w:rsidP="002D747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внедрение специализированных программ по различным дисциплинам.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известно, в информационном обществе процесс компьютеризации осуществляет доступ к надежным источникам информации, избавляет от рутинной работы, обеспечивает высокий уровень автоматизации обработки информации в производственной, экономической и социальной сфере. Движущей силой развития общества должно стать производство информационного продукта.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современном этапе развития новых информационных технологий, программно-аппаратных средств, опыта использования персональных компьютеров в учебном процессе целесообразно принять следующую классификацию компьютерных обучающих программ по функциональным признакам: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контролирующие программы;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тренировочные системы, тренажеры;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предметно-ориентированные среды;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информационные - поисковые системы;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моделирующие программы;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микромиры;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справочники, базы данных учебного назначения;</w:t>
      </w:r>
    </w:p>
    <w:p w:rsidR="002D747A" w:rsidRDefault="002D747A" w:rsidP="002D747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электронные учебники.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Тренировочные системы являются частным случаем обучающих систем. Подобные системы предназначены для закрепления пред</w:t>
      </w:r>
      <w:r>
        <w:rPr>
          <w:rFonts w:ascii="Arial" w:hAnsi="Arial" w:cs="Arial"/>
          <w:color w:val="333333"/>
          <w:sz w:val="27"/>
          <w:szCs w:val="27"/>
        </w:rPr>
        <w:softHyphen/>
        <w:t>варительно изученного материала, отработки определенных на</w:t>
      </w:r>
      <w:r>
        <w:rPr>
          <w:rFonts w:ascii="Arial" w:hAnsi="Arial" w:cs="Arial"/>
          <w:color w:val="333333"/>
          <w:sz w:val="27"/>
          <w:szCs w:val="27"/>
        </w:rPr>
        <w:softHyphen/>
        <w:t>выков и умений, а также тех способов деятельности, которые дол</w:t>
      </w:r>
      <w:r>
        <w:rPr>
          <w:rFonts w:ascii="Arial" w:hAnsi="Arial" w:cs="Arial"/>
          <w:color w:val="333333"/>
          <w:sz w:val="27"/>
          <w:szCs w:val="27"/>
        </w:rPr>
        <w:softHyphen/>
        <w:t xml:space="preserve">жны воспроизводиться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обучаемым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на уровне, доведенном до ав</w:t>
      </w:r>
      <w:r>
        <w:rPr>
          <w:rFonts w:ascii="Arial" w:hAnsi="Arial" w:cs="Arial"/>
          <w:color w:val="333333"/>
          <w:sz w:val="27"/>
          <w:szCs w:val="27"/>
        </w:rPr>
        <w:softHyphen/>
        <w:t>томатизма.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Использование новых информационных технологий, в частности электронных учебников, обучающих программ,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>-технологий (чат, форум, почта), конференций, интегрированных обучающих пакетов является перспективам способом получения образования изолированными обучающимися, обучающимися со специфическими требованиями, лицами с ограниченными физическими возможностями и иными лицами, неспособными достичь поставленной цели другим способом.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Компьютерный учебник - это программно-методический комплекс, обеспечивающий возможность самостоятельно освоить учебный курс или его большой раздел. Компьютерный учебник соединяет в себе свойства обычного учебника, справочника, сборника задач, правил, ситуаций для решения.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>-технологии служат для разработки и реализации учебных курсов, ведет к развитию новой модели, парадигмы обучения.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Интегрированные обучающие пакеты (ИОП) для разработки и доставки инновационных курсов на базе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>-технологии.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настоящее время активно разрабатываются такие инструментальные средства, как W3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Interactive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Talk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(WIT),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WebBoard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Big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Mouth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Lion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NetForms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NetForum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другие. Они позволяют осуществлять сортировку и архивирование посланий, удаленное управление дискуссией, структурирование форума и организацию дискуссий по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подтемам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threaded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discussion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), многоуровневую иерархию посланий, строить дерево посланий.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Применение различных мультимедийных средств повышает эффективность обучения и формирование самообразовательной компетенции студентов.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Главной отличительной особенностью технологий обучения, основанных на использовании новых информационных технологий, от традиционных является применение компьютеров в качестве нового и динамично развивающегося средства обучения, использование которого кардинально меняет систему форм и методов преподавания.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Использование телекоммуникаций в учебном процессе приводит к изменению, как познавательного потенциала, так и формирование у обучаемых ИК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Т-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компетентности. Будущий специалист должен уметь:</w:t>
      </w:r>
    </w:p>
    <w:p w:rsidR="002D747A" w:rsidRDefault="002D747A" w:rsidP="002D747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вести поиск информации в различных электронных справочниках, базах данных, информационно-поисковых системах;</w:t>
      </w:r>
    </w:p>
    <w:p w:rsidR="002D747A" w:rsidRDefault="002D747A" w:rsidP="002D747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организовывать хранение информации, проводить ее анализ и выбирать адекватные формы ее представления с помощью современных мультимедийных технологий;</w:t>
      </w:r>
    </w:p>
    <w:p w:rsidR="002D747A" w:rsidRDefault="002D747A" w:rsidP="002D747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использовать полученные данные при решении конкретных творческих и проблемных задач.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Включенность информационных технологий в учебный процесс в вузе обеспечивают информацией студентов в учебном процессе, формируют основные ключевые компетенции студентов, интегрируют базовое и дополнительное образование, повышает мотивации студентов к обучению, развивает самостоятельность в работе.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результате самообразовательной деятельности студентов происходит процесс приобретения, структурирования и закрепления знаний, развивает профессиональные навыки.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вузах существуют две общепринятые (внеаудиторная, аудиторная) формы самостоятельной работы. На сегодняшний момент наиболее актуальна самостоятельная работа студента с использованием информационных технологий - информационно-коммуникативная, - позволяющая поставить самостоятельную работу студента на новый уровень самостоятельности субъекта обучения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Перспективное направление, характеризующее новую форму самостоятельной работы, связано с внедрением в учебный процесс информационных технологий, сопровождающихся увеличением объемов самостоятельной работы студентов. Тенденцию к разработке информационно-коммуникативной формы самостоятельной работы студентов, предусматривающей большую самостоятельность студентов, большую индивидуализацию заданий, касающихся как содержательной предметного материала, так и характера контроля, определяют изменения в развитии общества, включение общества в активный информационн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о-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коммуникационный процесс информатизации.</w:t>
      </w:r>
    </w:p>
    <w:p w:rsidR="002D747A" w:rsidRDefault="002D747A" w:rsidP="002D747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Таким образом, формирование самообразовательной компетенции обучающихся в наибольшей степени способствует достижению интегративной цели изучения дисциплины, формированию коммуникативной и информационной компетенции, развитию личностных качеств, необходимых для профессиональной деятельности.</w:t>
      </w:r>
    </w:p>
    <w:p w:rsidR="000F2411" w:rsidRDefault="000F2411"/>
    <w:sectPr w:rsidR="000F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CEE"/>
    <w:multiLevelType w:val="multilevel"/>
    <w:tmpl w:val="7F0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F0AD0"/>
    <w:multiLevelType w:val="multilevel"/>
    <w:tmpl w:val="1FB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D5E7D"/>
    <w:multiLevelType w:val="multilevel"/>
    <w:tmpl w:val="49A8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71FAF"/>
    <w:multiLevelType w:val="multilevel"/>
    <w:tmpl w:val="88C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8"/>
    <w:rsid w:val="000F2411"/>
    <w:rsid w:val="002D747A"/>
    <w:rsid w:val="00320808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2021-01-17T08:32:00Z</dcterms:created>
  <dcterms:modified xsi:type="dcterms:W3CDTF">2021-01-17T08:33:00Z</dcterms:modified>
</cp:coreProperties>
</file>