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D" w:rsidRPr="00232385" w:rsidRDefault="00D80C5D">
      <w:pPr>
        <w:rPr>
          <w:rFonts w:ascii="Times New Roman" w:hAnsi="Times New Roman" w:cs="Times New Roman"/>
          <w:sz w:val="28"/>
          <w:szCs w:val="28"/>
        </w:rPr>
      </w:pPr>
      <w:r w:rsidRPr="00232385">
        <w:rPr>
          <w:rFonts w:ascii="Times New Roman" w:hAnsi="Times New Roman" w:cs="Times New Roman"/>
          <w:sz w:val="28"/>
          <w:szCs w:val="28"/>
        </w:rPr>
        <w:t xml:space="preserve">Практические советы по подготовке к </w:t>
      </w:r>
      <w:r w:rsidR="009D4783" w:rsidRPr="00232385">
        <w:rPr>
          <w:rFonts w:ascii="Times New Roman" w:hAnsi="Times New Roman" w:cs="Times New Roman"/>
          <w:sz w:val="28"/>
          <w:szCs w:val="28"/>
        </w:rPr>
        <w:t xml:space="preserve">некоторым разделам </w:t>
      </w:r>
      <w:r w:rsidRPr="00232385">
        <w:rPr>
          <w:rFonts w:ascii="Times New Roman" w:hAnsi="Times New Roman" w:cs="Times New Roman"/>
          <w:sz w:val="28"/>
          <w:szCs w:val="28"/>
        </w:rPr>
        <w:t>ОГЭ по английскому языку (из опыта работы)</w:t>
      </w:r>
    </w:p>
    <w:p w:rsidR="00D80C5D" w:rsidRPr="00232385" w:rsidRDefault="00D80C5D" w:rsidP="00D80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 xml:space="preserve">При подготовке к ОГЭ нужно обязательно проделывать задания с сайта ФИПИ, т. к. они включаются в </w:t>
      </w:r>
      <w:proofErr w:type="spellStart"/>
      <w:r w:rsidRPr="0023238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232385">
        <w:rPr>
          <w:rFonts w:ascii="Times New Roman" w:hAnsi="Times New Roman" w:cs="Times New Roman"/>
          <w:sz w:val="24"/>
          <w:szCs w:val="24"/>
        </w:rPr>
        <w:t xml:space="preserve"> на экзамене. Это подтверждается наблюдениями учителей и сдавших экзамен учащихся.</w:t>
      </w:r>
    </w:p>
    <w:p w:rsidR="009D4783" w:rsidRPr="00232385" w:rsidRDefault="009D4783" w:rsidP="009D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Раздел «Языковой материал»</w:t>
      </w:r>
    </w:p>
    <w:p w:rsidR="009D4783" w:rsidRPr="00232385" w:rsidRDefault="00C772F9" w:rsidP="00D15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- Часто учащиеся допускают</w:t>
      </w:r>
      <w:r w:rsidR="00D153C4" w:rsidRPr="00232385">
        <w:rPr>
          <w:rFonts w:ascii="Times New Roman" w:hAnsi="Times New Roman" w:cs="Times New Roman"/>
          <w:sz w:val="24"/>
          <w:szCs w:val="24"/>
        </w:rPr>
        <w:t xml:space="preserve"> ошибки при выполнении</w:t>
      </w:r>
      <w:r w:rsidRPr="00232385">
        <w:rPr>
          <w:rFonts w:ascii="Times New Roman" w:hAnsi="Times New Roman" w:cs="Times New Roman"/>
          <w:sz w:val="24"/>
          <w:szCs w:val="24"/>
        </w:rPr>
        <w:t xml:space="preserve"> заданий этого раздела, т. к. путают первый и второй блоки в этом разделе. Всегда нужно четко понимать, что должно произойти со словом именно в этом блоке и не путаться. В первом блоке (задания 17-25) исходное слово </w:t>
      </w:r>
      <w:r w:rsidR="00232385" w:rsidRPr="00232385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232385">
        <w:rPr>
          <w:rFonts w:ascii="Times New Roman" w:hAnsi="Times New Roman" w:cs="Times New Roman"/>
          <w:sz w:val="24"/>
          <w:szCs w:val="24"/>
        </w:rPr>
        <w:t>поставить в определе</w:t>
      </w:r>
      <w:r w:rsidR="00D153C4" w:rsidRPr="00232385">
        <w:rPr>
          <w:rFonts w:ascii="Times New Roman" w:hAnsi="Times New Roman" w:cs="Times New Roman"/>
          <w:sz w:val="24"/>
          <w:szCs w:val="24"/>
        </w:rPr>
        <w:t>нную грамматическую форму. Во втором блоке (26-31)</w:t>
      </w:r>
      <w:r w:rsidR="00EA5570" w:rsidRPr="00232385">
        <w:rPr>
          <w:rFonts w:ascii="Times New Roman" w:hAnsi="Times New Roman" w:cs="Times New Roman"/>
          <w:sz w:val="24"/>
          <w:szCs w:val="24"/>
        </w:rPr>
        <w:t xml:space="preserve"> </w:t>
      </w:r>
      <w:r w:rsidR="00D153C4" w:rsidRPr="00232385">
        <w:rPr>
          <w:rFonts w:ascii="Times New Roman" w:hAnsi="Times New Roman" w:cs="Times New Roman"/>
          <w:sz w:val="24"/>
          <w:szCs w:val="24"/>
        </w:rPr>
        <w:t>от исходного слова нужно образовать новое слово</w:t>
      </w:r>
      <w:r w:rsidR="00232385" w:rsidRPr="00232385">
        <w:rPr>
          <w:rFonts w:ascii="Times New Roman" w:hAnsi="Times New Roman" w:cs="Times New Roman"/>
          <w:sz w:val="24"/>
          <w:szCs w:val="24"/>
        </w:rPr>
        <w:t xml:space="preserve"> </w:t>
      </w:r>
      <w:r w:rsidR="00EA5570" w:rsidRPr="00232385">
        <w:rPr>
          <w:rFonts w:ascii="Times New Roman" w:hAnsi="Times New Roman" w:cs="Times New Roman"/>
          <w:sz w:val="24"/>
          <w:szCs w:val="24"/>
        </w:rPr>
        <w:t>(словообразование)</w:t>
      </w:r>
      <w:r w:rsidR="00D153C4" w:rsidRPr="00232385">
        <w:rPr>
          <w:rFonts w:ascii="Times New Roman" w:hAnsi="Times New Roman" w:cs="Times New Roman"/>
          <w:sz w:val="24"/>
          <w:szCs w:val="24"/>
        </w:rPr>
        <w:t xml:space="preserve">, </w:t>
      </w:r>
      <w:r w:rsidR="00EA5570" w:rsidRPr="0023238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D153C4" w:rsidRPr="00232385">
        <w:rPr>
          <w:rFonts w:ascii="Times New Roman" w:hAnsi="Times New Roman" w:cs="Times New Roman"/>
          <w:sz w:val="24"/>
          <w:szCs w:val="24"/>
        </w:rPr>
        <w:t>относящееся к другой части речи</w:t>
      </w:r>
      <w:r w:rsidR="00EA5570" w:rsidRPr="00232385">
        <w:rPr>
          <w:rFonts w:ascii="Times New Roman" w:hAnsi="Times New Roman" w:cs="Times New Roman"/>
          <w:sz w:val="24"/>
          <w:szCs w:val="24"/>
        </w:rPr>
        <w:t>.</w:t>
      </w:r>
      <w:r w:rsidR="00D153C4" w:rsidRPr="00232385">
        <w:rPr>
          <w:rFonts w:ascii="Times New Roman" w:hAnsi="Times New Roman" w:cs="Times New Roman"/>
          <w:sz w:val="24"/>
          <w:szCs w:val="24"/>
        </w:rPr>
        <w:t xml:space="preserve"> Например, прилагательное </w:t>
      </w:r>
      <w:r w:rsidR="00EA5570" w:rsidRPr="00232385">
        <w:rPr>
          <w:rFonts w:ascii="Times New Roman" w:hAnsi="Times New Roman" w:cs="Times New Roman"/>
          <w:sz w:val="24"/>
          <w:szCs w:val="24"/>
        </w:rPr>
        <w:t>«</w:t>
      </w:r>
      <w:r w:rsidR="00D153C4" w:rsidRPr="00232385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r w:rsidR="00D153C4" w:rsidRPr="00232385">
        <w:rPr>
          <w:rFonts w:ascii="Times New Roman" w:hAnsi="Times New Roman" w:cs="Times New Roman"/>
          <w:sz w:val="24"/>
          <w:szCs w:val="24"/>
        </w:rPr>
        <w:t>» в первом блоке заданий может поменять только степень сравнения и больше ничего (</w:t>
      </w:r>
      <w:r w:rsidR="00D153C4" w:rsidRPr="00232385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D153C4" w:rsidRPr="00232385">
        <w:rPr>
          <w:rFonts w:ascii="Times New Roman" w:hAnsi="Times New Roman" w:cs="Times New Roman"/>
          <w:sz w:val="24"/>
          <w:szCs w:val="24"/>
        </w:rPr>
        <w:t xml:space="preserve"> </w:t>
      </w:r>
      <w:r w:rsidR="00D153C4" w:rsidRPr="00232385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r w:rsidR="00D153C4" w:rsidRPr="00232385">
        <w:rPr>
          <w:rFonts w:ascii="Times New Roman" w:hAnsi="Times New Roman" w:cs="Times New Roman"/>
          <w:sz w:val="24"/>
          <w:szCs w:val="24"/>
        </w:rPr>
        <w:t xml:space="preserve">, </w:t>
      </w:r>
      <w:r w:rsidR="00D153C4" w:rsidRPr="00232385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D153C4" w:rsidRPr="00232385">
        <w:rPr>
          <w:rFonts w:ascii="Times New Roman" w:hAnsi="Times New Roman" w:cs="Times New Roman"/>
          <w:sz w:val="24"/>
          <w:szCs w:val="24"/>
        </w:rPr>
        <w:t xml:space="preserve"> </w:t>
      </w:r>
      <w:r w:rsidR="00D153C4" w:rsidRPr="00232385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r w:rsidR="00D153C4" w:rsidRPr="00232385">
        <w:rPr>
          <w:rFonts w:ascii="Times New Roman" w:hAnsi="Times New Roman" w:cs="Times New Roman"/>
          <w:sz w:val="24"/>
          <w:szCs w:val="24"/>
        </w:rPr>
        <w:t>), во втором блоке</w:t>
      </w:r>
      <w:r w:rsidR="00EA5570" w:rsidRPr="00232385">
        <w:rPr>
          <w:rFonts w:ascii="Times New Roman" w:hAnsi="Times New Roman" w:cs="Times New Roman"/>
          <w:sz w:val="24"/>
          <w:szCs w:val="24"/>
        </w:rPr>
        <w:t xml:space="preserve"> от исходного «</w:t>
      </w:r>
      <w:r w:rsidR="00EA5570" w:rsidRPr="00232385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r w:rsidR="00EA5570" w:rsidRPr="00232385">
        <w:rPr>
          <w:rFonts w:ascii="Times New Roman" w:hAnsi="Times New Roman" w:cs="Times New Roman"/>
          <w:sz w:val="24"/>
          <w:szCs w:val="24"/>
        </w:rPr>
        <w:t xml:space="preserve">» может быть образовано, к примеру, </w:t>
      </w:r>
      <w:r w:rsidR="00EA5570" w:rsidRPr="00232385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Start"/>
      <w:r w:rsidR="00EA5570" w:rsidRPr="00232385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="00EA5570" w:rsidRPr="00232385">
        <w:rPr>
          <w:rFonts w:ascii="Times New Roman" w:hAnsi="Times New Roman" w:cs="Times New Roman"/>
          <w:sz w:val="24"/>
          <w:szCs w:val="24"/>
          <w:lang w:val="en-US"/>
        </w:rPr>
        <w:t>omfortable</w:t>
      </w:r>
      <w:proofErr w:type="spellEnd"/>
      <w:r w:rsidR="00EA5570" w:rsidRPr="00232385">
        <w:rPr>
          <w:rFonts w:ascii="Times New Roman" w:hAnsi="Times New Roman" w:cs="Times New Roman"/>
          <w:sz w:val="24"/>
          <w:szCs w:val="24"/>
        </w:rPr>
        <w:t>.</w:t>
      </w:r>
    </w:p>
    <w:p w:rsidR="00EA5570" w:rsidRPr="00232385" w:rsidRDefault="00EA5570" w:rsidP="00D15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 xml:space="preserve">- Обязательно обращать внимание на контекст, </w:t>
      </w:r>
      <w:r w:rsidR="00C8197B" w:rsidRPr="00232385">
        <w:rPr>
          <w:rFonts w:ascii="Times New Roman" w:hAnsi="Times New Roman" w:cs="Times New Roman"/>
          <w:sz w:val="24"/>
          <w:szCs w:val="24"/>
        </w:rPr>
        <w:t>например, во втором блоке заданий, чтобы понять</w:t>
      </w:r>
      <w:r w:rsidRPr="00232385">
        <w:rPr>
          <w:rFonts w:ascii="Times New Roman" w:hAnsi="Times New Roman" w:cs="Times New Roman"/>
          <w:sz w:val="24"/>
          <w:szCs w:val="24"/>
        </w:rPr>
        <w:t>, какого члена предложения не хватает, какой частью речи он может быть выражен.</w:t>
      </w:r>
      <w:r w:rsidR="00C8197B" w:rsidRPr="00232385">
        <w:rPr>
          <w:rFonts w:ascii="Times New Roman" w:hAnsi="Times New Roman" w:cs="Times New Roman"/>
          <w:sz w:val="24"/>
          <w:szCs w:val="24"/>
        </w:rPr>
        <w:t xml:space="preserve"> Даже если неизвестно значение исходного слова, можно попытаться составить ту часть речи, которая подходит по контексту, используя соответствующие средства словообразования. Например, значение исходного слова «</w:t>
      </w:r>
      <w:r w:rsidR="00C8197B" w:rsidRPr="00232385">
        <w:rPr>
          <w:rFonts w:ascii="Times New Roman" w:hAnsi="Times New Roman" w:cs="Times New Roman"/>
          <w:sz w:val="24"/>
          <w:szCs w:val="24"/>
          <w:lang w:val="en-US"/>
        </w:rPr>
        <w:t>loud</w:t>
      </w:r>
      <w:r w:rsidR="00C8197B" w:rsidRPr="00232385">
        <w:rPr>
          <w:rFonts w:ascii="Times New Roman" w:hAnsi="Times New Roman" w:cs="Times New Roman"/>
          <w:sz w:val="24"/>
          <w:szCs w:val="24"/>
        </w:rPr>
        <w:t>» не</w:t>
      </w:r>
      <w:r w:rsidR="00232385" w:rsidRPr="00232385">
        <w:rPr>
          <w:rFonts w:ascii="Times New Roman" w:hAnsi="Times New Roman" w:cs="Times New Roman"/>
          <w:sz w:val="24"/>
          <w:szCs w:val="24"/>
        </w:rPr>
        <w:t>известно учащемуся</w:t>
      </w:r>
      <w:r w:rsidR="00C8197B" w:rsidRPr="00232385">
        <w:rPr>
          <w:rFonts w:ascii="Times New Roman" w:hAnsi="Times New Roman" w:cs="Times New Roman"/>
          <w:sz w:val="24"/>
          <w:szCs w:val="24"/>
        </w:rPr>
        <w:t>. В контексте «</w:t>
      </w:r>
      <w:r w:rsidR="00C8197B" w:rsidRPr="0023238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8197B" w:rsidRPr="00232385">
        <w:rPr>
          <w:rFonts w:ascii="Times New Roman" w:hAnsi="Times New Roman" w:cs="Times New Roman"/>
          <w:sz w:val="24"/>
          <w:szCs w:val="24"/>
        </w:rPr>
        <w:t xml:space="preserve"> </w:t>
      </w:r>
      <w:r w:rsidR="00C8197B" w:rsidRPr="00232385">
        <w:rPr>
          <w:rFonts w:ascii="Times New Roman" w:hAnsi="Times New Roman" w:cs="Times New Roman"/>
          <w:sz w:val="24"/>
          <w:szCs w:val="24"/>
          <w:lang w:val="en-US"/>
        </w:rPr>
        <w:t>spoke</w:t>
      </w:r>
      <w:r w:rsidR="00C8197B" w:rsidRPr="00232385">
        <w:rPr>
          <w:rFonts w:ascii="Times New Roman" w:hAnsi="Times New Roman" w:cs="Times New Roman"/>
          <w:sz w:val="24"/>
          <w:szCs w:val="24"/>
        </w:rPr>
        <w:t xml:space="preserve"> …» </w:t>
      </w:r>
      <w:r w:rsidR="00232385" w:rsidRPr="00232385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C8197B" w:rsidRPr="00232385">
        <w:rPr>
          <w:rFonts w:ascii="Times New Roman" w:hAnsi="Times New Roman" w:cs="Times New Roman"/>
          <w:sz w:val="24"/>
          <w:szCs w:val="24"/>
        </w:rPr>
        <w:t>требуется наречие после глагола «</w:t>
      </w:r>
      <w:r w:rsidR="00C8197B" w:rsidRPr="00232385">
        <w:rPr>
          <w:rFonts w:ascii="Times New Roman" w:hAnsi="Times New Roman" w:cs="Times New Roman"/>
          <w:sz w:val="24"/>
          <w:szCs w:val="24"/>
          <w:lang w:val="en-US"/>
        </w:rPr>
        <w:t>spoke</w:t>
      </w:r>
      <w:r w:rsidR="00C8197B" w:rsidRPr="00232385">
        <w:rPr>
          <w:rFonts w:ascii="Times New Roman" w:hAnsi="Times New Roman" w:cs="Times New Roman"/>
          <w:sz w:val="24"/>
          <w:szCs w:val="24"/>
        </w:rPr>
        <w:t>». Образуем с помощью суффикса наречия –</w:t>
      </w:r>
      <w:proofErr w:type="spellStart"/>
      <w:r w:rsidR="00C8197B" w:rsidRPr="00232385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C8197B" w:rsidRPr="00232385">
        <w:rPr>
          <w:rFonts w:ascii="Times New Roman" w:hAnsi="Times New Roman" w:cs="Times New Roman"/>
          <w:sz w:val="24"/>
          <w:szCs w:val="24"/>
        </w:rPr>
        <w:t xml:space="preserve"> наречие «</w:t>
      </w:r>
      <w:r w:rsidR="00C8197B" w:rsidRPr="00232385">
        <w:rPr>
          <w:rFonts w:ascii="Times New Roman" w:hAnsi="Times New Roman" w:cs="Times New Roman"/>
          <w:sz w:val="24"/>
          <w:szCs w:val="24"/>
          <w:lang w:val="en-US"/>
        </w:rPr>
        <w:t>loudly</w:t>
      </w:r>
      <w:r w:rsidR="00C8197B" w:rsidRPr="00232385">
        <w:rPr>
          <w:rFonts w:ascii="Times New Roman" w:hAnsi="Times New Roman" w:cs="Times New Roman"/>
          <w:sz w:val="24"/>
          <w:szCs w:val="24"/>
        </w:rPr>
        <w:t>».</w:t>
      </w:r>
    </w:p>
    <w:p w:rsidR="009D4783" w:rsidRPr="00232385" w:rsidRDefault="009D4783" w:rsidP="009D4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Раздел «Письмо»</w:t>
      </w:r>
    </w:p>
    <w:p w:rsidR="00024151" w:rsidRPr="00232385" w:rsidRDefault="00094F9B" w:rsidP="00626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- В процессе подготовки к  написанию письма нужно выбрать один шаблон оформ</w:t>
      </w:r>
      <w:r w:rsidR="0062608D" w:rsidRPr="00232385">
        <w:rPr>
          <w:rFonts w:ascii="Times New Roman" w:hAnsi="Times New Roman" w:cs="Times New Roman"/>
          <w:sz w:val="24"/>
          <w:szCs w:val="24"/>
        </w:rPr>
        <w:t>ления письма, который соответствует</w:t>
      </w:r>
      <w:r w:rsidRPr="00232385">
        <w:rPr>
          <w:rFonts w:ascii="Times New Roman" w:hAnsi="Times New Roman" w:cs="Times New Roman"/>
          <w:sz w:val="24"/>
          <w:szCs w:val="24"/>
        </w:rPr>
        <w:t xml:space="preserve"> все</w:t>
      </w:r>
      <w:r w:rsidR="0062608D" w:rsidRPr="00232385">
        <w:rPr>
          <w:rFonts w:ascii="Times New Roman" w:hAnsi="Times New Roman" w:cs="Times New Roman"/>
          <w:sz w:val="24"/>
          <w:szCs w:val="24"/>
        </w:rPr>
        <w:t>м</w:t>
      </w:r>
      <w:r w:rsidRPr="00232385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62608D" w:rsidRPr="00232385">
        <w:rPr>
          <w:rFonts w:ascii="Times New Roman" w:hAnsi="Times New Roman" w:cs="Times New Roman"/>
          <w:sz w:val="24"/>
          <w:szCs w:val="24"/>
        </w:rPr>
        <w:t>м, т</w:t>
      </w:r>
      <w:r w:rsidRPr="00232385">
        <w:rPr>
          <w:rFonts w:ascii="Times New Roman" w:hAnsi="Times New Roman" w:cs="Times New Roman"/>
          <w:sz w:val="24"/>
          <w:szCs w:val="24"/>
        </w:rPr>
        <w:t>ренироваться в написании писем по этому шаблону, знать, сколько слов вкл</w:t>
      </w:r>
      <w:r w:rsidR="00763333">
        <w:rPr>
          <w:rFonts w:ascii="Times New Roman" w:hAnsi="Times New Roman" w:cs="Times New Roman"/>
          <w:sz w:val="24"/>
          <w:szCs w:val="24"/>
        </w:rPr>
        <w:t>ючает «шапка»</w:t>
      </w:r>
      <w:bookmarkStart w:id="0" w:name="_GoBack"/>
      <w:bookmarkEnd w:id="0"/>
      <w:r w:rsidRPr="00232385">
        <w:rPr>
          <w:rFonts w:ascii="Times New Roman" w:hAnsi="Times New Roman" w:cs="Times New Roman"/>
          <w:sz w:val="24"/>
          <w:szCs w:val="24"/>
        </w:rPr>
        <w:t>, первый абза</w:t>
      </w:r>
      <w:r w:rsidR="0062608D" w:rsidRPr="00232385">
        <w:rPr>
          <w:rFonts w:ascii="Times New Roman" w:hAnsi="Times New Roman" w:cs="Times New Roman"/>
          <w:sz w:val="24"/>
          <w:szCs w:val="24"/>
        </w:rPr>
        <w:t xml:space="preserve">ц, заключительная часть письма, на какое количество слов нужно написать основную часть письма. </w:t>
      </w:r>
      <w:r w:rsidRPr="00232385">
        <w:rPr>
          <w:rFonts w:ascii="Times New Roman" w:hAnsi="Times New Roman" w:cs="Times New Roman"/>
          <w:sz w:val="24"/>
          <w:szCs w:val="24"/>
        </w:rPr>
        <w:t>На экзамене</w:t>
      </w:r>
      <w:r w:rsidR="0062608D" w:rsidRPr="00232385">
        <w:rPr>
          <w:rFonts w:ascii="Times New Roman" w:hAnsi="Times New Roman" w:cs="Times New Roman"/>
          <w:sz w:val="24"/>
          <w:szCs w:val="24"/>
        </w:rPr>
        <w:t xml:space="preserve"> на черновик нужно будет писать только основную часть, т. к. другие учащийся знает наизусть. Это позволит сэкономить время.</w:t>
      </w:r>
    </w:p>
    <w:p w:rsidR="001620DD" w:rsidRPr="00232385" w:rsidRDefault="001620DD" w:rsidP="00626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- Если в вопросе, на который отвечает учащийся, нет уточняющего «</w:t>
      </w:r>
      <w:r w:rsidRPr="00232385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232385">
        <w:rPr>
          <w:rFonts w:ascii="Times New Roman" w:hAnsi="Times New Roman" w:cs="Times New Roman"/>
          <w:sz w:val="24"/>
          <w:szCs w:val="24"/>
        </w:rPr>
        <w:t>?», не нужно пояснять свой ответ, т. к. можно допустить дополнительные ошибки и потратить время.</w:t>
      </w:r>
    </w:p>
    <w:p w:rsidR="001620DD" w:rsidRPr="00232385" w:rsidRDefault="001620DD" w:rsidP="00626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Дать пояснение в этом случае можно, если не хватает слов для требуемого объема.</w:t>
      </w:r>
    </w:p>
    <w:p w:rsidR="001620DD" w:rsidRPr="00232385" w:rsidRDefault="001620DD" w:rsidP="00626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- Если «</w:t>
      </w:r>
      <w:r w:rsidRPr="00232385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232385">
        <w:rPr>
          <w:rFonts w:ascii="Times New Roman" w:hAnsi="Times New Roman" w:cs="Times New Roman"/>
          <w:sz w:val="24"/>
          <w:szCs w:val="24"/>
        </w:rPr>
        <w:t>?» присутствует, пояснять свой ответ обязательно.</w:t>
      </w:r>
    </w:p>
    <w:p w:rsidR="001620DD" w:rsidRPr="00232385" w:rsidRDefault="001620DD" w:rsidP="00162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- При написании письма очень важно учитывать, что проверяются сканы работ, а не оригинал. Нужно писать понятным почерком, четко выводить буквы, проставлять знаки препинания, чтобы</w:t>
      </w:r>
      <w:r w:rsidR="00246E5E">
        <w:rPr>
          <w:rFonts w:ascii="Times New Roman" w:hAnsi="Times New Roman" w:cs="Times New Roman"/>
          <w:sz w:val="24"/>
          <w:szCs w:val="24"/>
        </w:rPr>
        <w:t xml:space="preserve"> в процессе копирования работы </w:t>
      </w:r>
      <w:r w:rsidRPr="00232385">
        <w:rPr>
          <w:rFonts w:ascii="Times New Roman" w:hAnsi="Times New Roman" w:cs="Times New Roman"/>
          <w:sz w:val="24"/>
          <w:szCs w:val="24"/>
        </w:rPr>
        <w:t>не произошла потеря информации.</w:t>
      </w:r>
    </w:p>
    <w:p w:rsidR="00C772F9" w:rsidRPr="00232385" w:rsidRDefault="001620DD" w:rsidP="00C772F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385">
        <w:rPr>
          <w:rFonts w:ascii="Times New Roman" w:hAnsi="Times New Roman" w:cs="Times New Roman"/>
          <w:sz w:val="24"/>
          <w:szCs w:val="24"/>
        </w:rPr>
        <w:t>- На экзамене черновой вариант письма лучше написать после выполнения раздела «</w:t>
      </w:r>
      <w:proofErr w:type="spellStart"/>
      <w:r w:rsidRPr="0023238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32385">
        <w:rPr>
          <w:rFonts w:ascii="Times New Roman" w:hAnsi="Times New Roman" w:cs="Times New Roman"/>
          <w:sz w:val="24"/>
          <w:szCs w:val="24"/>
        </w:rPr>
        <w:t>», отложить, выполнить задания других разделов, проверить</w:t>
      </w:r>
      <w:r w:rsidR="00C772F9" w:rsidRPr="00232385">
        <w:rPr>
          <w:rFonts w:ascii="Times New Roman" w:hAnsi="Times New Roman" w:cs="Times New Roman"/>
          <w:sz w:val="24"/>
          <w:szCs w:val="24"/>
        </w:rPr>
        <w:t>, дополнить, завершить письмо.</w:t>
      </w:r>
    </w:p>
    <w:p w:rsidR="001620DD" w:rsidRPr="004363C6" w:rsidRDefault="00C772F9" w:rsidP="004363C6">
      <w:pPr>
        <w:pStyle w:val="a7"/>
        <w:rPr>
          <w:rFonts w:ascii="Times New Roman" w:hAnsi="Times New Roman" w:cs="Times New Roman"/>
          <w:sz w:val="24"/>
          <w:szCs w:val="24"/>
        </w:rPr>
      </w:pPr>
      <w:r w:rsidRPr="00232385">
        <w:lastRenderedPageBreak/>
        <w:t xml:space="preserve">           4. </w:t>
      </w:r>
      <w:r w:rsidRPr="004363C6">
        <w:rPr>
          <w:rFonts w:ascii="Times New Roman" w:hAnsi="Times New Roman" w:cs="Times New Roman"/>
          <w:sz w:val="24"/>
          <w:szCs w:val="24"/>
        </w:rPr>
        <w:t>Раздел «Говорение»</w:t>
      </w:r>
    </w:p>
    <w:p w:rsidR="001D7325" w:rsidRPr="004363C6" w:rsidRDefault="001D7325" w:rsidP="004363C6">
      <w:pPr>
        <w:pStyle w:val="a7"/>
        <w:rPr>
          <w:rFonts w:ascii="Times New Roman" w:hAnsi="Times New Roman" w:cs="Times New Roman"/>
          <w:sz w:val="24"/>
          <w:szCs w:val="24"/>
        </w:rPr>
      </w:pPr>
      <w:r w:rsidRPr="004363C6">
        <w:rPr>
          <w:rFonts w:ascii="Times New Roman" w:hAnsi="Times New Roman" w:cs="Times New Roman"/>
          <w:sz w:val="24"/>
          <w:szCs w:val="24"/>
        </w:rPr>
        <w:t xml:space="preserve">            - Первое задание. В течение года отчитать тексты, данные на ФИПИ, в апреле-мае повторить. Для самоконтроля полезно записывать себя и прослушивать запись.</w:t>
      </w:r>
    </w:p>
    <w:p w:rsidR="001D7325" w:rsidRPr="004363C6" w:rsidRDefault="001D7325" w:rsidP="004363C6">
      <w:pPr>
        <w:pStyle w:val="a7"/>
        <w:rPr>
          <w:rFonts w:ascii="Times New Roman" w:hAnsi="Times New Roman" w:cs="Times New Roman"/>
          <w:sz w:val="24"/>
          <w:szCs w:val="24"/>
        </w:rPr>
      </w:pPr>
      <w:r w:rsidRPr="004363C6">
        <w:rPr>
          <w:rFonts w:ascii="Times New Roman" w:hAnsi="Times New Roman" w:cs="Times New Roman"/>
          <w:sz w:val="24"/>
          <w:szCs w:val="24"/>
        </w:rPr>
        <w:t xml:space="preserve">            - Второе задание. Нужно давать полные ответы на вопросы, давать объяснение, если есть уточняющий вопрос «</w:t>
      </w:r>
      <w:r w:rsidRPr="004363C6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4363C6">
        <w:rPr>
          <w:rFonts w:ascii="Times New Roman" w:hAnsi="Times New Roman" w:cs="Times New Roman"/>
          <w:sz w:val="24"/>
          <w:szCs w:val="24"/>
        </w:rPr>
        <w:t>?»</w:t>
      </w:r>
    </w:p>
    <w:p w:rsidR="004363C6" w:rsidRPr="004363C6" w:rsidRDefault="001D7325" w:rsidP="004363C6">
      <w:pPr>
        <w:pStyle w:val="a7"/>
        <w:rPr>
          <w:rFonts w:ascii="Times New Roman" w:hAnsi="Times New Roman" w:cs="Times New Roman"/>
          <w:sz w:val="24"/>
          <w:szCs w:val="24"/>
        </w:rPr>
      </w:pPr>
      <w:r w:rsidRPr="004363C6">
        <w:rPr>
          <w:rFonts w:ascii="Times New Roman" w:hAnsi="Times New Roman" w:cs="Times New Roman"/>
          <w:sz w:val="24"/>
          <w:szCs w:val="24"/>
        </w:rPr>
        <w:t xml:space="preserve">            -Третье задание. Обязательно вступительное и заключительное предложение. Предложения нужно составлять короткие, емкие, чтобы можно было без сомнений посчитать количество фраз.</w:t>
      </w:r>
    </w:p>
    <w:p w:rsidR="00FB5084" w:rsidRPr="001D7325" w:rsidRDefault="00FB5084" w:rsidP="004363C6">
      <w:pPr>
        <w:pStyle w:val="a7"/>
      </w:pPr>
      <w:r w:rsidRPr="004363C6">
        <w:rPr>
          <w:rFonts w:ascii="Times New Roman" w:hAnsi="Times New Roman" w:cs="Times New Roman"/>
          <w:sz w:val="24"/>
          <w:szCs w:val="24"/>
        </w:rPr>
        <w:t>При подготовке к третьем</w:t>
      </w:r>
      <w:r w:rsidR="00246E5E">
        <w:rPr>
          <w:rFonts w:ascii="Times New Roman" w:hAnsi="Times New Roman" w:cs="Times New Roman"/>
          <w:sz w:val="24"/>
          <w:szCs w:val="24"/>
        </w:rPr>
        <w:t>у заданию монологическое высказывание</w:t>
      </w:r>
      <w:r w:rsidRPr="004363C6">
        <w:rPr>
          <w:rFonts w:ascii="Times New Roman" w:hAnsi="Times New Roman" w:cs="Times New Roman"/>
          <w:sz w:val="24"/>
          <w:szCs w:val="24"/>
        </w:rPr>
        <w:t xml:space="preserve"> лучше записывать, каждое предложение с новой строки, использовать средства логической связи. Это позволит выработать определенную схему ответа, понять, сколько предложений надо составить помимо вступления и заключения, как логично связать предложения, облегчит построение устного ответа на экзамене</w:t>
      </w:r>
      <w:r>
        <w:t>.</w:t>
      </w:r>
    </w:p>
    <w:p w:rsidR="001D7325" w:rsidRPr="00232385" w:rsidRDefault="001D7325" w:rsidP="00C772F9">
      <w:pPr>
        <w:rPr>
          <w:rFonts w:ascii="Times New Roman" w:hAnsi="Times New Roman" w:cs="Times New Roman"/>
          <w:sz w:val="24"/>
          <w:szCs w:val="24"/>
        </w:rPr>
      </w:pPr>
    </w:p>
    <w:p w:rsidR="0062608D" w:rsidRPr="00232385" w:rsidRDefault="0062608D" w:rsidP="0062608D">
      <w:pPr>
        <w:rPr>
          <w:rFonts w:ascii="Times New Roman" w:hAnsi="Times New Roman" w:cs="Times New Roman"/>
          <w:sz w:val="24"/>
          <w:szCs w:val="24"/>
        </w:rPr>
      </w:pPr>
    </w:p>
    <w:p w:rsidR="00117C09" w:rsidRPr="00232385" w:rsidRDefault="00117C09">
      <w:pPr>
        <w:rPr>
          <w:rFonts w:ascii="Times New Roman" w:hAnsi="Times New Roman" w:cs="Times New Roman"/>
          <w:sz w:val="24"/>
          <w:szCs w:val="24"/>
        </w:rPr>
      </w:pPr>
    </w:p>
    <w:p w:rsidR="00024151" w:rsidRDefault="00024151"/>
    <w:p w:rsidR="00024151" w:rsidRDefault="00024151"/>
    <w:sectPr w:rsidR="0002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E0" w:rsidRDefault="00C237E0" w:rsidP="00D153C4">
      <w:pPr>
        <w:spacing w:after="0" w:line="240" w:lineRule="auto"/>
      </w:pPr>
      <w:r>
        <w:separator/>
      </w:r>
    </w:p>
  </w:endnote>
  <w:endnote w:type="continuationSeparator" w:id="0">
    <w:p w:rsidR="00C237E0" w:rsidRDefault="00C237E0" w:rsidP="00D1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E0" w:rsidRDefault="00C237E0" w:rsidP="00D153C4">
      <w:pPr>
        <w:spacing w:after="0" w:line="240" w:lineRule="auto"/>
      </w:pPr>
      <w:r>
        <w:separator/>
      </w:r>
    </w:p>
  </w:footnote>
  <w:footnote w:type="continuationSeparator" w:id="0">
    <w:p w:rsidR="00C237E0" w:rsidRDefault="00C237E0" w:rsidP="00D1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7123"/>
    <w:multiLevelType w:val="hybridMultilevel"/>
    <w:tmpl w:val="962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B"/>
    <w:rsid w:val="00024151"/>
    <w:rsid w:val="00094F9B"/>
    <w:rsid w:val="000A49E5"/>
    <w:rsid w:val="00117C09"/>
    <w:rsid w:val="001620DD"/>
    <w:rsid w:val="001C65E8"/>
    <w:rsid w:val="001D3F9F"/>
    <w:rsid w:val="001D7325"/>
    <w:rsid w:val="00232385"/>
    <w:rsid w:val="00246E5E"/>
    <w:rsid w:val="003D6548"/>
    <w:rsid w:val="004363C6"/>
    <w:rsid w:val="0062608D"/>
    <w:rsid w:val="00711ABB"/>
    <w:rsid w:val="00763333"/>
    <w:rsid w:val="009D4783"/>
    <w:rsid w:val="00A13BF0"/>
    <w:rsid w:val="00A65449"/>
    <w:rsid w:val="00C237E0"/>
    <w:rsid w:val="00C772F9"/>
    <w:rsid w:val="00C8197B"/>
    <w:rsid w:val="00D153C4"/>
    <w:rsid w:val="00D80C5D"/>
    <w:rsid w:val="00EA5570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5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153C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153C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153C4"/>
    <w:rPr>
      <w:vertAlign w:val="superscript"/>
    </w:rPr>
  </w:style>
  <w:style w:type="paragraph" w:styleId="a7">
    <w:name w:val="No Spacing"/>
    <w:uiPriority w:val="1"/>
    <w:qFormat/>
    <w:rsid w:val="00436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5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153C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153C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153C4"/>
    <w:rPr>
      <w:vertAlign w:val="superscript"/>
    </w:rPr>
  </w:style>
  <w:style w:type="paragraph" w:styleId="a7">
    <w:name w:val="No Spacing"/>
    <w:uiPriority w:val="1"/>
    <w:qFormat/>
    <w:rsid w:val="00436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31A7-83DB-447D-8B37-23BFFA76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2020-04-03T17:48:00Z</dcterms:created>
  <dcterms:modified xsi:type="dcterms:W3CDTF">2021-03-27T17:12:00Z</dcterms:modified>
</cp:coreProperties>
</file>