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BF" w:rsidRDefault="007217BF" w:rsidP="007217BF">
      <w:pPr>
        <w:spacing w:after="0" w:line="360" w:lineRule="auto"/>
        <w:jc w:val="center"/>
        <w:rPr>
          <w:rFonts w:ascii="Times New Roman" w:eastAsia="Times New Roman" w:hAnsi="Times New Roman" w:cs="Times New Roman"/>
          <w:b/>
          <w:color w:val="000000"/>
          <w:sz w:val="28"/>
        </w:rPr>
      </w:pPr>
      <w:bookmarkStart w:id="0" w:name="_GoBack"/>
      <w:r w:rsidRPr="007217BF">
        <w:rPr>
          <w:rFonts w:ascii="Times New Roman" w:eastAsia="Times New Roman" w:hAnsi="Times New Roman" w:cs="Times New Roman"/>
          <w:b/>
          <w:color w:val="000000"/>
          <w:sz w:val="28"/>
        </w:rPr>
        <w:t xml:space="preserve">ВОЗМОЖНОСТИ ИСПОЛЬЗОВАНИЯ МЕТОДА МОДЕЛИРОВАНИЯ </w:t>
      </w:r>
      <w:bookmarkEnd w:id="0"/>
      <w:r w:rsidRPr="007217BF">
        <w:rPr>
          <w:rFonts w:ascii="Times New Roman" w:eastAsia="Times New Roman" w:hAnsi="Times New Roman" w:cs="Times New Roman"/>
          <w:b/>
          <w:color w:val="000000"/>
          <w:sz w:val="28"/>
        </w:rPr>
        <w:t>В СОЗДАНИИ И РАЗВИТИИ ВОСПИТАТЕЛЬНОЙ СИСТЕМЫ КЛАССА</w:t>
      </w:r>
    </w:p>
    <w:p w:rsidR="007217BF" w:rsidRDefault="007217BF" w:rsidP="007217BF">
      <w:pPr>
        <w:spacing w:after="0" w:line="360" w:lineRule="auto"/>
        <w:jc w:val="center"/>
        <w:rPr>
          <w:rFonts w:ascii="Times New Roman" w:eastAsia="Times New Roman" w:hAnsi="Times New Roman" w:cs="Times New Roman"/>
          <w:b/>
          <w:color w:val="000000"/>
          <w:sz w:val="28"/>
        </w:rPr>
      </w:pPr>
    </w:p>
    <w:p w:rsidR="007217BF" w:rsidRDefault="007217BF" w:rsidP="007217BF">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Уже много веков моделирование используется в деятельности человека. Оно справедливо получило статус универсального метода, так как применяется фактически во всех сферах познания и преобразования природных и социальных объектов и процессов. Не является исключением и </w:t>
      </w:r>
      <w:r>
        <w:rPr>
          <w:rFonts w:ascii="Times New Roman" w:eastAsia="Times New Roman" w:hAnsi="Times New Roman" w:cs="Times New Roman"/>
          <w:color w:val="000000"/>
          <w:sz w:val="28"/>
        </w:rPr>
        <w:t>педагогическая наука,</w:t>
      </w:r>
      <w:r>
        <w:rPr>
          <w:rFonts w:ascii="Times New Roman" w:eastAsia="Times New Roman" w:hAnsi="Times New Roman" w:cs="Times New Roman"/>
          <w:color w:val="000000"/>
          <w:sz w:val="28"/>
        </w:rPr>
        <w:t xml:space="preserve"> и практика, где моделирование зарекомендовало себя в качестве эффективного средства исследования и решения сложных проблем обучения, воспитания и развития детей.</w:t>
      </w:r>
    </w:p>
    <w:p w:rsidR="007217BF" w:rsidRDefault="007217BF" w:rsidP="007217BF">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последние десятилетия классные руководители предпринимают попытки использования этого метода в перспективном планировании воспитательного процесса в классе. С помощью моделирования они пробуют сформировать отчетливые и адекватные представления не только о настоящем, но и будущем состоянии процесса воспитания детей, на основе которых затем делают более обоснованный выбор целей, содержания, форм и способов организации воспитательной деятельности в классном коллективе.</w:t>
      </w:r>
    </w:p>
    <w:p w:rsidR="007217BF" w:rsidRDefault="007217BF" w:rsidP="007217BF">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Разумеется, данный метод становится эффективным средством перспективного планирования лишь в том случае, если классный руководитель обладает необходимыми знаниями о педагогическом моделировании и умеет корректно применять этот инструмент в практике своей работы. </w:t>
      </w:r>
    </w:p>
    <w:p w:rsidR="007217BF" w:rsidRDefault="007217BF" w:rsidP="007217BF">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Во-первых, основной (сущностной) характеристикой моделирования, отличающей его от других способов познания и преобразования социальных и природных объектов и процессов, является опосредованность. Отдельный человек или группа людей изучает объект, например, педагогического характера, не напрямую, а посредством исследования его модели. Субъект изучения как бы ставит между собой и исследуемым предметом модельный </w:t>
      </w:r>
      <w:r>
        <w:rPr>
          <w:rFonts w:ascii="Times New Roman" w:eastAsia="Times New Roman" w:hAnsi="Times New Roman" w:cs="Times New Roman"/>
          <w:color w:val="000000"/>
          <w:sz w:val="28"/>
        </w:rPr>
        <w:lastRenderedPageBreak/>
        <w:t xml:space="preserve">аналог оригинала, осуществляя </w:t>
      </w:r>
      <w:r>
        <w:rPr>
          <w:rFonts w:ascii="Times New Roman" w:eastAsia="Times New Roman" w:hAnsi="Times New Roman" w:cs="Times New Roman"/>
          <w:color w:val="000000"/>
          <w:sz w:val="28"/>
        </w:rPr>
        <w:t>операции,</w:t>
      </w:r>
      <w:r>
        <w:rPr>
          <w:rFonts w:ascii="Times New Roman" w:eastAsia="Times New Roman" w:hAnsi="Times New Roman" w:cs="Times New Roman"/>
          <w:color w:val="000000"/>
          <w:sz w:val="28"/>
        </w:rPr>
        <w:t xml:space="preserve"> с которым, получает новое знание о прототипе. Если для решения исследовательской или практической задачи педагог-воспитатель не формирует модельные представления о воспитательном процессе и изучает его непосредственно, то очевидно он применяет не моделирование, а другой метод.</w:t>
      </w:r>
    </w:p>
    <w:p w:rsidR="007217BF" w:rsidRDefault="007217BF" w:rsidP="007217BF">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Во-вторых, не все представления классного руководителя и других членов классного коллектива о жизнедеятельности и воспитательном процессе в классе должны стать элементами создаваемой модели. Некоторые из них можно не использовать при моделировании, так как в конкретной ситуации их можно отнести к разряду несущественных. Большое количество сведений, которые порой нельзя назвать ценными, часто не способствует, а затрудняет формирование целостных и адекватных модельных представлений, поэтому и используются различные приемы абстрагирования - мысленного отвлечения от менее значимого и не столь необходимого для решения поставленной задачи.</w:t>
      </w:r>
    </w:p>
    <w:p w:rsidR="007217BF" w:rsidRDefault="007217BF" w:rsidP="007217BF">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В-третьих, в процессе моделирования следует установить отношения соответствия (сходства) между созданной моделью и ее оригиналом. Чаще всего отношения устанавливаются с помощью аналогий - специальных логических операций по выявлению сходства между кем (чем)-</w:t>
      </w:r>
      <w:proofErr w:type="spellStart"/>
      <w:r>
        <w:rPr>
          <w:rFonts w:ascii="Times New Roman" w:eastAsia="Times New Roman" w:hAnsi="Times New Roman" w:cs="Times New Roman"/>
          <w:color w:val="000000"/>
          <w:sz w:val="28"/>
        </w:rPr>
        <w:t>нибудь</w:t>
      </w:r>
      <w:proofErr w:type="spellEnd"/>
      <w:r>
        <w:rPr>
          <w:rFonts w:ascii="Times New Roman" w:eastAsia="Times New Roman" w:hAnsi="Times New Roman" w:cs="Times New Roman"/>
          <w:color w:val="000000"/>
          <w:sz w:val="28"/>
        </w:rPr>
        <w:t xml:space="preserve">. Но надо обязательно помнить, что между моделью и моделируемым объектом должно быть не только сходство, но и отличие. «Говоря об аналогии между моделью и оригиналом, мы всегда должны иметь в виду, что они сходны, но не тождественны друг другу, - пишет И.Д. Андреев. - Они не должны быть слишком сходны, </w:t>
      </w:r>
      <w:r>
        <w:rPr>
          <w:rFonts w:ascii="Times New Roman" w:eastAsia="Times New Roman" w:hAnsi="Times New Roman" w:cs="Times New Roman"/>
          <w:color w:val="000000"/>
          <w:sz w:val="28"/>
        </w:rPr>
        <w:t>также,</w:t>
      </w:r>
      <w:r>
        <w:rPr>
          <w:rFonts w:ascii="Times New Roman" w:eastAsia="Times New Roman" w:hAnsi="Times New Roman" w:cs="Times New Roman"/>
          <w:color w:val="000000"/>
          <w:sz w:val="28"/>
        </w:rPr>
        <w:t xml:space="preserve"> как и слишком различны. Слишком сходная модель, которая почти сливается с оригиналом, не даёт по существу ничего нового по сравнению с самим оригиналом, а слишком несходная модель, сильно отличающаяся от оригинала, может легко ввести в заблуждение».</w:t>
      </w:r>
    </w:p>
    <w:p w:rsidR="007217BF" w:rsidRDefault="007217BF" w:rsidP="007217BF">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Формирование представлений о моделируемом объекте, выбор из них в соответствии с поставленной целью и с помощью абстрагирования наиболее </w:t>
      </w:r>
      <w:r>
        <w:rPr>
          <w:rFonts w:ascii="Times New Roman" w:eastAsia="Times New Roman" w:hAnsi="Times New Roman" w:cs="Times New Roman"/>
          <w:color w:val="000000"/>
          <w:sz w:val="28"/>
        </w:rPr>
        <w:lastRenderedPageBreak/>
        <w:t>существенных и необходимых, установление отношений соответствия (сходства) между модельными представлениями и оригиналом - это важнейшие операции в создании модели. Разумеется, что ими не ограничивается вся совокупность действий субъекта моделирования, но они являются ключевыми в процессе построения модели, поэтому мы посчитали целесообразным акцентировать внимание на этих операциях.</w:t>
      </w:r>
    </w:p>
    <w:p w:rsidR="007217BF" w:rsidRDefault="007217BF" w:rsidP="007217BF">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ab/>
      </w:r>
      <w:r>
        <w:rPr>
          <w:rFonts w:ascii="Times New Roman" w:eastAsia="Times New Roman" w:hAnsi="Times New Roman" w:cs="Times New Roman"/>
          <w:color w:val="000000"/>
          <w:sz w:val="28"/>
        </w:rPr>
        <w:t>Формой изложения модельных представлений чаще всего становится концепция воспитательной системы класса. Она может состоять из таких разделов:</w:t>
      </w:r>
    </w:p>
    <w:p w:rsidR="007217BF" w:rsidRDefault="007217BF" w:rsidP="007217BF">
      <w:pPr>
        <w:numPr>
          <w:ilvl w:val="0"/>
          <w:numId w:val="1"/>
        </w:numPr>
        <w:spacing w:after="0" w:line="360" w:lineRule="auto"/>
        <w:ind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краткая психолого-педагогическая характеристика класса;</w:t>
      </w:r>
    </w:p>
    <w:p w:rsidR="007217BF" w:rsidRDefault="007217BF" w:rsidP="007217BF">
      <w:pPr>
        <w:numPr>
          <w:ilvl w:val="0"/>
          <w:numId w:val="1"/>
        </w:numPr>
        <w:spacing w:after="0" w:line="360" w:lineRule="auto"/>
        <w:ind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цель и задачи воспитательной системы;</w:t>
      </w:r>
    </w:p>
    <w:p w:rsidR="007217BF" w:rsidRDefault="007217BF" w:rsidP="007217BF">
      <w:pPr>
        <w:numPr>
          <w:ilvl w:val="0"/>
          <w:numId w:val="1"/>
        </w:numPr>
        <w:spacing w:after="0" w:line="360" w:lineRule="auto"/>
        <w:ind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перспективы и принципы жизнедеятельности классного коллектива;</w:t>
      </w:r>
    </w:p>
    <w:p w:rsidR="007217BF" w:rsidRDefault="007217BF" w:rsidP="007217BF">
      <w:pPr>
        <w:numPr>
          <w:ilvl w:val="0"/>
          <w:numId w:val="1"/>
        </w:numPr>
        <w:spacing w:after="0" w:line="360" w:lineRule="auto"/>
        <w:ind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механизм функционирования воспитательной системы (системообразующий вид (направление) деятельности, основные формы и способы организации совместных дел, самоуправление в классном коллективе, главные внутренние и внешние связи и отношения членов классного сообщества, этапы становления и дальнейшего развития системы);</w:t>
      </w:r>
    </w:p>
    <w:p w:rsidR="007217BF" w:rsidRDefault="007217BF" w:rsidP="007217BF">
      <w:pPr>
        <w:numPr>
          <w:ilvl w:val="0"/>
          <w:numId w:val="1"/>
        </w:numPr>
        <w:spacing w:after="0" w:line="360" w:lineRule="auto"/>
        <w:ind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критерии и способы изучения, анализа и оценки эффективности воспитательной системы.</w:t>
      </w:r>
    </w:p>
    <w:p w:rsidR="007217BF" w:rsidRDefault="007217BF" w:rsidP="007217BF">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Современная модель воспитательной деятельности классного руководителя.</w:t>
      </w:r>
    </w:p>
    <w:p w:rsidR="007217BF" w:rsidRDefault="007217BF" w:rsidP="007217BF">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Характерные черты современной воспитательной деятельности:</w:t>
      </w:r>
    </w:p>
    <w:p w:rsidR="007217BF" w:rsidRDefault="007217BF" w:rsidP="007217BF">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Стратегическая устремленность и долгосрочное (среднесрочное) перспективы планирования воспитательной деятельности </w:t>
      </w:r>
    </w:p>
    <w:p w:rsidR="007217BF" w:rsidRDefault="007217BF" w:rsidP="007217BF">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Направленность процесса воспитания на развитие детей </w:t>
      </w:r>
    </w:p>
    <w:p w:rsidR="007217BF" w:rsidRDefault="007217BF" w:rsidP="007217BF">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классный руководитель обладает научными представлениями о личности, ее структуре, факторах и условиях ее развития </w:t>
      </w:r>
    </w:p>
    <w:p w:rsidR="007217BF" w:rsidRDefault="007217BF" w:rsidP="007217BF">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цель воспитания содержит информацию о структурных элементах личности, на развитие которых направлены усилия педагогов </w:t>
      </w:r>
    </w:p>
    <w:p w:rsidR="007217BF" w:rsidRDefault="007217BF" w:rsidP="007217BF">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воспитательное дело проводится не ради мероприятия, а для развития детей </w:t>
      </w:r>
    </w:p>
    <w:p w:rsidR="007217BF" w:rsidRDefault="007217BF" w:rsidP="007217BF">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диагностические методики позволяют осуществить глубокий анализ личностных изменений учащихся.</w:t>
      </w:r>
    </w:p>
    <w:p w:rsidR="007217BF" w:rsidRDefault="007217BF" w:rsidP="007217BF">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Второе направление - проектирование целей, перспектив и образа жизнедеятельности классного сообщества. Совместная деятельность детей и взрослых по данному направлению должна обеспечить решение таких задач:</w:t>
      </w:r>
    </w:p>
    <w:p w:rsidR="007217BF" w:rsidRDefault="007217BF" w:rsidP="007217BF">
      <w:pPr>
        <w:numPr>
          <w:ilvl w:val="0"/>
          <w:numId w:val="2"/>
        </w:numPr>
        <w:spacing w:after="0" w:line="360" w:lineRule="auto"/>
        <w:ind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сформировать привлекательный для членов классного коллектива образ класса и жизнедеятельности в нем;</w:t>
      </w:r>
    </w:p>
    <w:p w:rsidR="007217BF" w:rsidRDefault="007217BF" w:rsidP="007217BF">
      <w:pPr>
        <w:numPr>
          <w:ilvl w:val="0"/>
          <w:numId w:val="2"/>
        </w:numPr>
        <w:spacing w:after="0" w:line="360" w:lineRule="auto"/>
        <w:ind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определить место и роль класса в воспитательной системе образовательного учреждения;</w:t>
      </w:r>
    </w:p>
    <w:p w:rsidR="007217BF" w:rsidRDefault="007217BF" w:rsidP="007217BF">
      <w:pPr>
        <w:numPr>
          <w:ilvl w:val="0"/>
          <w:numId w:val="2"/>
        </w:numPr>
        <w:spacing w:after="0" w:line="360" w:lineRule="auto"/>
        <w:ind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выявить способы и условия использования возможностей окружающей среды в развитии личности и формирования классного коллектива.</w:t>
      </w:r>
    </w:p>
    <w:p w:rsidR="007217BF" w:rsidRDefault="007217BF" w:rsidP="007217BF">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Решение перечисленных задач вызывает у многих классных руководителей серьезные затруднения. К сожалению, большинство педагогов не обладает широким арсеналом приемов и методов прогнозирования, моделирования и проектирования. Поэтому им очень сложно организовать свою собственную и совместную деятельность членов классного сообщества по проектированию будущего образа класса и жизнедеятельности в нем, а ведь формирование образа является главным звеном технологической цепочки действий по моделированию воспитательной системы класса. Для его формирования можно провести такие классные дела, как игры «Есть корабль, где все капитаны», «Планета друзей», «Строим классный </w:t>
      </w:r>
      <w:proofErr w:type="spellStart"/>
      <w:r>
        <w:rPr>
          <w:rFonts w:ascii="Times New Roman" w:eastAsia="Times New Roman" w:hAnsi="Times New Roman" w:cs="Times New Roman"/>
          <w:color w:val="000000"/>
          <w:sz w:val="28"/>
        </w:rPr>
        <w:t>классный</w:t>
      </w:r>
      <w:proofErr w:type="spellEnd"/>
      <w:r>
        <w:rPr>
          <w:rFonts w:ascii="Times New Roman" w:eastAsia="Times New Roman" w:hAnsi="Times New Roman" w:cs="Times New Roman"/>
          <w:color w:val="000000"/>
          <w:sz w:val="28"/>
        </w:rPr>
        <w:t xml:space="preserve"> город»; коллективные творческие дела «Вот что вместе можем мы!», «Экологическая тропа»; альбом-эстафета «Наш класс»; мастерская общения и т.д.</w:t>
      </w:r>
    </w:p>
    <w:p w:rsidR="007217BF" w:rsidRDefault="007217BF" w:rsidP="007217BF">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Третье направление - нормирование коллектива как комфортной среды жизни и развития учащихся. Основными задачами деятельности являются следующие:</w:t>
      </w:r>
    </w:p>
    <w:p w:rsidR="007217BF" w:rsidRDefault="007217BF" w:rsidP="007217BF">
      <w:pPr>
        <w:numPr>
          <w:ilvl w:val="0"/>
          <w:numId w:val="3"/>
        </w:numPr>
        <w:spacing w:after="0" w:line="360" w:lineRule="auto"/>
        <w:ind w:hanging="1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содействовать формированию благоприятной эмоционально-психологической и нравственной атмосферы в классе;</w:t>
      </w:r>
    </w:p>
    <w:p w:rsidR="007217BF" w:rsidRDefault="007217BF" w:rsidP="007217BF">
      <w:pPr>
        <w:numPr>
          <w:ilvl w:val="0"/>
          <w:numId w:val="3"/>
        </w:numPr>
        <w:spacing w:after="0" w:line="360" w:lineRule="auto"/>
        <w:ind w:hanging="1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апробировать моделируемые элементы воспитательной системы класса в жизнедеятельности классного коллектива.</w:t>
      </w:r>
    </w:p>
    <w:p w:rsidR="007217BF" w:rsidRDefault="007217BF" w:rsidP="007217BF">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Работу по данному направлению необходимо начинать с первой встречи классного руководителя с учащимися класса или даже до нее. </w:t>
      </w:r>
    </w:p>
    <w:p w:rsidR="007217BF" w:rsidRDefault="007217BF" w:rsidP="007217BF">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Забота педагога-воспитателя о сплочении классного сообщества и создании в нем благоприятного нравственно-психологического климата ускоряет процесс моделирования и построения воспитательной системы класса. Успешному развитию отношений в классе способствуют культпоходы и экскурсии, праздники именинников, коллективное творческое дело.</w:t>
      </w:r>
    </w:p>
    <w:p w:rsidR="007217BF" w:rsidRDefault="007217BF" w:rsidP="007217BF">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Формой изложения модельных представлений чаще всего становится концепция воспитательной системы класса. Она может состоять из таких разделов:</w:t>
      </w:r>
    </w:p>
    <w:p w:rsidR="007217BF" w:rsidRDefault="007217BF" w:rsidP="007217BF">
      <w:pPr>
        <w:numPr>
          <w:ilvl w:val="0"/>
          <w:numId w:val="4"/>
        </w:num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краткая психолого-педагогическая характеристика класса;</w:t>
      </w:r>
    </w:p>
    <w:p w:rsidR="007217BF" w:rsidRDefault="007217BF" w:rsidP="007217BF">
      <w:pPr>
        <w:numPr>
          <w:ilvl w:val="0"/>
          <w:numId w:val="4"/>
        </w:num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цель и задачи воспитательной системы;</w:t>
      </w:r>
    </w:p>
    <w:p w:rsidR="007217BF" w:rsidRDefault="007217BF" w:rsidP="007217BF">
      <w:pPr>
        <w:numPr>
          <w:ilvl w:val="0"/>
          <w:numId w:val="4"/>
        </w:num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перспективы и принципы жизнедеятельности классного коллектива;</w:t>
      </w:r>
    </w:p>
    <w:p w:rsidR="007217BF" w:rsidRDefault="007217BF" w:rsidP="007217BF">
      <w:pPr>
        <w:numPr>
          <w:ilvl w:val="0"/>
          <w:numId w:val="4"/>
        </w:num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механизм функционирования воспитательной системы (системообразующий вид (направление) деятельности, основные формы и способы организации совместных дел, самоуправление в классном коллективе, главные внутренние и внешние связи и отношения членов классного сообщества, этапы становления и дальнейшего развития системы);</w:t>
      </w:r>
    </w:p>
    <w:p w:rsidR="007217BF" w:rsidRDefault="007217BF" w:rsidP="007217BF">
      <w:pPr>
        <w:numPr>
          <w:ilvl w:val="0"/>
          <w:numId w:val="4"/>
        </w:num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критерии и способы изучения, анализа и оценки эффективности воспитательной системы.</w:t>
      </w:r>
    </w:p>
    <w:p w:rsidR="007217BF" w:rsidRDefault="007217BF" w:rsidP="007217BF">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Главными результатами совместной работы классного руководителя, его коллег, учащихся и их родителей по формированию модельных представлений о процессе воспитания детей в классном коллективе должны стать проектная модель воспитательной системы класса и программа деятельности по построению данной системы, которые можно рассматривать как основные документы перспективного планирования воспитательного процесса в классе.</w:t>
      </w:r>
    </w:p>
    <w:p w:rsidR="00991F55" w:rsidRDefault="00991F55"/>
    <w:sectPr w:rsidR="00991F55">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75" w:rsidRDefault="00F26475" w:rsidP="007217BF">
      <w:pPr>
        <w:spacing w:after="0" w:line="240" w:lineRule="auto"/>
      </w:pPr>
      <w:r>
        <w:separator/>
      </w:r>
    </w:p>
  </w:endnote>
  <w:endnote w:type="continuationSeparator" w:id="0">
    <w:p w:rsidR="00F26475" w:rsidRDefault="00F26475" w:rsidP="0072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719866"/>
      <w:docPartObj>
        <w:docPartGallery w:val="Page Numbers (Bottom of Page)"/>
        <w:docPartUnique/>
      </w:docPartObj>
    </w:sdtPr>
    <w:sdtContent>
      <w:p w:rsidR="007217BF" w:rsidRDefault="007217BF">
        <w:pPr>
          <w:pStyle w:val="a5"/>
          <w:jc w:val="center"/>
        </w:pPr>
        <w:r>
          <w:fldChar w:fldCharType="begin"/>
        </w:r>
        <w:r>
          <w:instrText>PAGE   \* MERGEFORMAT</w:instrText>
        </w:r>
        <w:r>
          <w:fldChar w:fldCharType="separate"/>
        </w:r>
        <w:r>
          <w:rPr>
            <w:noProof/>
          </w:rPr>
          <w:t>1</w:t>
        </w:r>
        <w:r>
          <w:fldChar w:fldCharType="end"/>
        </w:r>
      </w:p>
    </w:sdtContent>
  </w:sdt>
  <w:p w:rsidR="007217BF" w:rsidRDefault="007217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75" w:rsidRDefault="00F26475" w:rsidP="007217BF">
      <w:pPr>
        <w:spacing w:after="0" w:line="240" w:lineRule="auto"/>
      </w:pPr>
      <w:r>
        <w:separator/>
      </w:r>
    </w:p>
  </w:footnote>
  <w:footnote w:type="continuationSeparator" w:id="0">
    <w:p w:rsidR="00F26475" w:rsidRDefault="00F26475" w:rsidP="00721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BF" w:rsidRPr="007217BF" w:rsidRDefault="007217BF" w:rsidP="007217BF">
    <w:pPr>
      <w:pStyle w:val="a3"/>
      <w:jc w:val="right"/>
      <w:rPr>
        <w:rFonts w:ascii="Times New Roman" w:hAnsi="Times New Roman" w:cs="Times New Roman"/>
        <w:i/>
      </w:rPr>
    </w:pPr>
    <w:r w:rsidRPr="007217BF">
      <w:rPr>
        <w:rFonts w:ascii="Times New Roman" w:hAnsi="Times New Roman" w:cs="Times New Roman"/>
        <w:i/>
      </w:rPr>
      <w:t>Миткеева Ксения Владимировна</w:t>
    </w:r>
  </w:p>
  <w:p w:rsidR="007217BF" w:rsidRPr="007217BF" w:rsidRDefault="007217BF" w:rsidP="007217BF">
    <w:pPr>
      <w:pStyle w:val="a3"/>
      <w:jc w:val="right"/>
      <w:rPr>
        <w:rFonts w:ascii="Times New Roman" w:hAnsi="Times New Roman" w:cs="Times New Roman"/>
        <w:i/>
      </w:rPr>
    </w:pPr>
    <w:r w:rsidRPr="007217BF">
      <w:rPr>
        <w:rFonts w:ascii="Times New Roman" w:hAnsi="Times New Roman" w:cs="Times New Roman"/>
        <w:i/>
      </w:rPr>
      <w:t>Учитель ГБОУ Школа №1399</w:t>
    </w:r>
  </w:p>
  <w:p w:rsidR="007217BF" w:rsidRDefault="007217BF" w:rsidP="007217B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6461"/>
    <w:multiLevelType w:val="multilevel"/>
    <w:tmpl w:val="46B02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B0048B"/>
    <w:multiLevelType w:val="multilevel"/>
    <w:tmpl w:val="E9EC9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8D00DE"/>
    <w:multiLevelType w:val="multilevel"/>
    <w:tmpl w:val="EA823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DC2F30"/>
    <w:multiLevelType w:val="multilevel"/>
    <w:tmpl w:val="23FC0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F"/>
    <w:rsid w:val="007217BF"/>
    <w:rsid w:val="00991F55"/>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98E44-D399-4F85-AFA9-9A41C568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B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7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17BF"/>
    <w:rPr>
      <w:rFonts w:eastAsiaTheme="minorEastAsia"/>
      <w:lang w:eastAsia="ru-RU"/>
    </w:rPr>
  </w:style>
  <w:style w:type="paragraph" w:styleId="a5">
    <w:name w:val="footer"/>
    <w:basedOn w:val="a"/>
    <w:link w:val="a6"/>
    <w:uiPriority w:val="99"/>
    <w:unhideWhenUsed/>
    <w:rsid w:val="007217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17B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2017-02-19T11:36:00Z</dcterms:created>
  <dcterms:modified xsi:type="dcterms:W3CDTF">2017-02-19T11:39:00Z</dcterms:modified>
</cp:coreProperties>
</file>