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67" w:rsidRPr="003175FD" w:rsidRDefault="00844B67" w:rsidP="00844B67">
      <w:pPr>
        <w:jc w:val="center"/>
        <w:rPr>
          <w:b/>
        </w:rPr>
      </w:pPr>
      <w:r w:rsidRPr="003175FD">
        <w:rPr>
          <w:b/>
        </w:rPr>
        <w:t>Календарно – тематический</w:t>
      </w:r>
      <w:r w:rsidR="00462B1A" w:rsidRPr="003175FD">
        <w:rPr>
          <w:b/>
        </w:rPr>
        <w:t xml:space="preserve"> план по английскому языку </w:t>
      </w:r>
      <w:r w:rsidR="00F82CD1">
        <w:rPr>
          <w:b/>
        </w:rPr>
        <w:t>(как второму иностранному) для 8</w:t>
      </w:r>
      <w:r w:rsidRPr="003175FD">
        <w:rPr>
          <w:b/>
        </w:rPr>
        <w:t xml:space="preserve"> класса учителя Поваляевой Е. С.</w:t>
      </w:r>
    </w:p>
    <w:p w:rsidR="00E01B3B" w:rsidRPr="003175FD" w:rsidRDefault="00E01B3B" w:rsidP="00E01B3B"/>
    <w:p w:rsidR="00E01B3B" w:rsidRPr="003175FD" w:rsidRDefault="00E01B3B" w:rsidP="00E01B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481"/>
        <w:gridCol w:w="1095"/>
        <w:gridCol w:w="1109"/>
      </w:tblGrid>
      <w:tr w:rsidR="00E01B3B" w:rsidRPr="003175FD" w:rsidTr="00546DF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01B3B" w:rsidRPr="003175FD" w:rsidRDefault="00E01B3B" w:rsidP="00546DF4">
            <w:pPr>
              <w:tabs>
                <w:tab w:val="left" w:pos="5070"/>
              </w:tabs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Дата прохождения темы</w:t>
            </w:r>
          </w:p>
        </w:tc>
      </w:tr>
      <w:tr w:rsidR="00E01B3B" w:rsidRPr="003175FD" w:rsidTr="00546D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3B" w:rsidRPr="003175FD" w:rsidRDefault="00E01B3B" w:rsidP="00546D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3B" w:rsidRPr="003175FD" w:rsidRDefault="00E01B3B" w:rsidP="00546D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175FD">
              <w:rPr>
                <w:sz w:val="24"/>
                <w:szCs w:val="24"/>
                <w:lang w:eastAsia="en-US"/>
              </w:rPr>
              <w:t>теорет</w:t>
            </w:r>
            <w:proofErr w:type="spellEnd"/>
            <w:r w:rsidRPr="003175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факт.</w:t>
            </w: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B7410E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Страны изучаемого языка</w:t>
            </w:r>
            <w:r w:rsidR="00462B1A" w:rsidRPr="003175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FC1636" w:rsidP="00546D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FC1636" w:rsidP="00546DF4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Знакомство.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A4D2B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 xml:space="preserve">Страны изучаемого языка. </w:t>
            </w:r>
            <w:r w:rsidR="0071163E" w:rsidRPr="003175FD">
              <w:rPr>
                <w:sz w:val="24"/>
                <w:szCs w:val="24"/>
                <w:lang w:eastAsia="en-US"/>
              </w:rPr>
              <w:t>Культурные особенности</w:t>
            </w:r>
            <w:r w:rsidR="00E07CDD" w:rsidRPr="003175FD">
              <w:rPr>
                <w:sz w:val="24"/>
                <w:szCs w:val="24"/>
                <w:lang w:eastAsia="en-US"/>
              </w:rPr>
              <w:t>: традиции и обычаи (обращение к женщинам и мужчинам в Великобритании).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7CDD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Навыки распознавания и употребления в речи неопределенного артикля 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7CDD" w:rsidP="00546DF4">
            <w:pPr>
              <w:rPr>
                <w:sz w:val="24"/>
                <w:szCs w:val="24"/>
              </w:rPr>
            </w:pPr>
            <w:r w:rsidRPr="003175FD">
              <w:rPr>
                <w:sz w:val="24"/>
                <w:szCs w:val="24"/>
                <w:lang w:eastAsia="en-US"/>
              </w:rPr>
              <w:t xml:space="preserve">Навыки распознавания и употребления в речи глагола </w:t>
            </w:r>
            <w:r w:rsidRPr="003175FD">
              <w:rPr>
                <w:sz w:val="24"/>
                <w:szCs w:val="24"/>
                <w:lang w:val="en-US" w:eastAsia="en-US"/>
              </w:rPr>
              <w:t>to</w:t>
            </w:r>
            <w:r w:rsidRPr="003175FD">
              <w:rPr>
                <w:sz w:val="24"/>
                <w:szCs w:val="24"/>
                <w:lang w:eastAsia="en-US"/>
              </w:rPr>
              <w:t xml:space="preserve"> </w:t>
            </w:r>
            <w:r w:rsidRPr="003175FD">
              <w:rPr>
                <w:sz w:val="24"/>
                <w:szCs w:val="24"/>
                <w:lang w:val="en-US" w:eastAsia="en-US"/>
              </w:rPr>
              <w:t>be</w:t>
            </w:r>
            <w:r w:rsidRPr="003175FD">
              <w:rPr>
                <w:sz w:val="24"/>
                <w:szCs w:val="24"/>
                <w:lang w:eastAsia="en-US"/>
              </w:rPr>
              <w:t xml:space="preserve">  в настоящем времени.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7CDD" w:rsidP="00546DF4">
            <w:pPr>
              <w:rPr>
                <w:sz w:val="24"/>
                <w:szCs w:val="24"/>
              </w:rPr>
            </w:pPr>
            <w:r w:rsidRPr="003175FD">
              <w:rPr>
                <w:sz w:val="24"/>
                <w:szCs w:val="24"/>
                <w:lang w:eastAsia="en-US"/>
              </w:rPr>
              <w:t xml:space="preserve">Навыки распознавания и употребления в речи личного местоимения </w:t>
            </w:r>
            <w:r w:rsidRPr="003175FD">
              <w:rPr>
                <w:sz w:val="24"/>
                <w:szCs w:val="24"/>
                <w:lang w:val="en-US" w:eastAsia="en-US"/>
              </w:rPr>
              <w:t>it</w:t>
            </w:r>
            <w:r w:rsidRPr="003175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462B1A" w:rsidP="00546DF4">
            <w:pPr>
              <w:rPr>
                <w:sz w:val="24"/>
                <w:szCs w:val="24"/>
              </w:rPr>
            </w:pPr>
            <w:r w:rsidRPr="003175FD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6432BF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462B1A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6432BF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7CDD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Навыки распознавания и употребления в речи личных местоимений единственного числа.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6432BF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7CDD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 xml:space="preserve">Навыки распознавания и употребления в речи повествовательного отрицательного предложения с глаголом </w:t>
            </w:r>
            <w:r w:rsidRPr="003175FD">
              <w:rPr>
                <w:sz w:val="24"/>
                <w:szCs w:val="24"/>
                <w:lang w:val="en-US" w:eastAsia="en-US"/>
              </w:rPr>
              <w:t>to</w:t>
            </w:r>
            <w:r w:rsidRPr="003175FD">
              <w:rPr>
                <w:sz w:val="24"/>
                <w:szCs w:val="24"/>
                <w:lang w:eastAsia="en-US"/>
              </w:rPr>
              <w:t xml:space="preserve"> </w:t>
            </w:r>
            <w:r w:rsidRPr="003175FD">
              <w:rPr>
                <w:sz w:val="24"/>
                <w:szCs w:val="24"/>
                <w:lang w:val="en-US" w:eastAsia="en-US"/>
              </w:rPr>
              <w:t>be</w:t>
            </w:r>
            <w:r w:rsidRPr="003175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6432BF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7CDD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 xml:space="preserve">Навыки распознавания и употребления в речи вопросительного предложения с глаголом </w:t>
            </w:r>
            <w:r w:rsidRPr="003175FD">
              <w:rPr>
                <w:sz w:val="24"/>
                <w:szCs w:val="24"/>
                <w:lang w:val="en-US" w:eastAsia="en-US"/>
              </w:rPr>
              <w:t>to</w:t>
            </w:r>
            <w:r w:rsidRPr="003175FD">
              <w:rPr>
                <w:sz w:val="24"/>
                <w:szCs w:val="24"/>
                <w:lang w:eastAsia="en-US"/>
              </w:rPr>
              <w:t xml:space="preserve"> </w:t>
            </w:r>
            <w:r w:rsidRPr="003175FD">
              <w:rPr>
                <w:sz w:val="24"/>
                <w:szCs w:val="24"/>
                <w:lang w:val="en-US" w:eastAsia="en-US"/>
              </w:rPr>
              <w:t>be</w:t>
            </w:r>
            <w:r w:rsidRPr="003175FD">
              <w:rPr>
                <w:sz w:val="24"/>
                <w:szCs w:val="24"/>
                <w:lang w:eastAsia="en-US"/>
              </w:rPr>
              <w:t xml:space="preserve"> (</w:t>
            </w:r>
            <w:r w:rsidR="00557DB0" w:rsidRPr="003175FD">
              <w:rPr>
                <w:sz w:val="24"/>
                <w:szCs w:val="24"/>
                <w:lang w:eastAsia="en-US"/>
              </w:rPr>
              <w:t>общий вопрос).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6432BF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557DB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Навыки распознавания и употребления в речи побудительных предложений.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6432BF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557DB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 xml:space="preserve">Навыки распознавания и употребления в речи неопределенного </w:t>
            </w:r>
            <w:proofErr w:type="gramStart"/>
            <w:r w:rsidRPr="003175FD">
              <w:rPr>
                <w:sz w:val="24"/>
                <w:szCs w:val="24"/>
                <w:lang w:eastAsia="en-US"/>
              </w:rPr>
              <w:t>артикля</w:t>
            </w:r>
            <w:proofErr w:type="gramEnd"/>
            <w:r w:rsidRPr="003175FD">
              <w:rPr>
                <w:sz w:val="24"/>
                <w:szCs w:val="24"/>
                <w:lang w:eastAsia="en-US"/>
              </w:rPr>
              <w:t xml:space="preserve"> а в форме </w:t>
            </w:r>
            <w:r w:rsidRPr="003175FD">
              <w:rPr>
                <w:sz w:val="24"/>
                <w:szCs w:val="24"/>
                <w:lang w:val="en-US" w:eastAsia="en-US"/>
              </w:rPr>
              <w:t>an</w:t>
            </w:r>
            <w:r w:rsidRPr="003175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6432BF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557DB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 xml:space="preserve">Навыки распознавания и употребления в речи вопросительного предложения с глаголом </w:t>
            </w:r>
            <w:r w:rsidRPr="003175FD">
              <w:rPr>
                <w:sz w:val="24"/>
                <w:szCs w:val="24"/>
                <w:lang w:val="en-US" w:eastAsia="en-US"/>
              </w:rPr>
              <w:t>to</w:t>
            </w:r>
            <w:r w:rsidRPr="003175FD">
              <w:rPr>
                <w:sz w:val="24"/>
                <w:szCs w:val="24"/>
                <w:lang w:eastAsia="en-US"/>
              </w:rPr>
              <w:t xml:space="preserve"> </w:t>
            </w:r>
            <w:r w:rsidRPr="003175FD">
              <w:rPr>
                <w:sz w:val="24"/>
                <w:szCs w:val="24"/>
                <w:lang w:val="en-US" w:eastAsia="en-US"/>
              </w:rPr>
              <w:t>be</w:t>
            </w:r>
            <w:r w:rsidRPr="003175FD">
              <w:rPr>
                <w:sz w:val="24"/>
                <w:szCs w:val="24"/>
                <w:lang w:eastAsia="en-US"/>
              </w:rPr>
              <w:t xml:space="preserve"> (специальный  вопрос).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6432BF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4F7556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6432BF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557DB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Страны изучаемого языка. Столицы, крупные города.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B3B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6432BF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7152A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Страны изучаемого языка. Географическое положение.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3B" w:rsidRPr="003175FD" w:rsidRDefault="00E01B3B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556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546DF4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7152A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 xml:space="preserve">Навыки распознавания и употребления в речи указательных местоимений </w:t>
            </w:r>
            <w:r w:rsidRPr="003175FD">
              <w:rPr>
                <w:sz w:val="24"/>
                <w:szCs w:val="24"/>
                <w:lang w:val="en-US" w:eastAsia="en-US"/>
              </w:rPr>
              <w:t>this</w:t>
            </w:r>
            <w:r w:rsidRPr="003175FD">
              <w:rPr>
                <w:sz w:val="24"/>
                <w:szCs w:val="24"/>
                <w:lang w:eastAsia="en-US"/>
              </w:rPr>
              <w:t xml:space="preserve">, </w:t>
            </w:r>
            <w:r w:rsidRPr="003175FD">
              <w:rPr>
                <w:sz w:val="24"/>
                <w:szCs w:val="24"/>
                <w:lang w:val="en-US" w:eastAsia="en-US"/>
              </w:rPr>
              <w:t>that</w:t>
            </w:r>
            <w:r w:rsidRPr="003175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556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546DF4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7152A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Навыки распознавания и употребления в речи личных местоимений единственного и множественного числа.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556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546DF4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7152A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Навыки распознавания и употребления в речи количественных числительных от 1 до 10.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556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546DF4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7152A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 xml:space="preserve">Навыки распознавания и употребления в речи указательных местоимений </w:t>
            </w:r>
            <w:r w:rsidRPr="003175FD">
              <w:rPr>
                <w:sz w:val="24"/>
                <w:szCs w:val="24"/>
                <w:lang w:val="en-US" w:eastAsia="en-US"/>
              </w:rPr>
              <w:t>this</w:t>
            </w:r>
            <w:r w:rsidRPr="003175FD">
              <w:rPr>
                <w:sz w:val="24"/>
                <w:szCs w:val="24"/>
                <w:lang w:eastAsia="en-US"/>
              </w:rPr>
              <w:t xml:space="preserve">, </w:t>
            </w:r>
            <w:r w:rsidRPr="003175FD">
              <w:rPr>
                <w:sz w:val="24"/>
                <w:szCs w:val="24"/>
                <w:lang w:val="en-US" w:eastAsia="en-US"/>
              </w:rPr>
              <w:t>that</w:t>
            </w:r>
            <w:r w:rsidRPr="003175FD">
              <w:rPr>
                <w:sz w:val="24"/>
                <w:szCs w:val="24"/>
                <w:lang w:eastAsia="en-US"/>
              </w:rPr>
              <w:t xml:space="preserve">, </w:t>
            </w:r>
            <w:r w:rsidRPr="003175FD">
              <w:rPr>
                <w:sz w:val="24"/>
                <w:szCs w:val="24"/>
                <w:lang w:val="en-US" w:eastAsia="en-US"/>
              </w:rPr>
              <w:t>these</w:t>
            </w:r>
            <w:r w:rsidRPr="003175FD">
              <w:rPr>
                <w:sz w:val="24"/>
                <w:szCs w:val="24"/>
                <w:lang w:eastAsia="en-US"/>
              </w:rPr>
              <w:t xml:space="preserve">, </w:t>
            </w:r>
            <w:r w:rsidRPr="003175FD">
              <w:rPr>
                <w:sz w:val="24"/>
                <w:szCs w:val="24"/>
                <w:lang w:val="en-US" w:eastAsia="en-US"/>
              </w:rPr>
              <w:t>those</w:t>
            </w:r>
            <w:r w:rsidRPr="003175FD">
              <w:rPr>
                <w:sz w:val="24"/>
                <w:szCs w:val="24"/>
                <w:lang w:eastAsia="en-US"/>
              </w:rPr>
              <w:t xml:space="preserve">; </w:t>
            </w:r>
            <w:r w:rsidRPr="003175FD">
              <w:rPr>
                <w:sz w:val="24"/>
                <w:szCs w:val="24"/>
                <w:lang w:eastAsia="en-US"/>
              </w:rPr>
              <w:lastRenderedPageBreak/>
              <w:t xml:space="preserve">определенного артикля </w:t>
            </w:r>
            <w:r w:rsidRPr="003175FD">
              <w:rPr>
                <w:sz w:val="24"/>
                <w:szCs w:val="24"/>
                <w:lang w:val="en-US" w:eastAsia="en-US"/>
              </w:rPr>
              <w:t>the</w:t>
            </w:r>
            <w:r w:rsidRPr="003175F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556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546DF4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EA4D2B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Окружающий мир. Определение времени по часам.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556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546DF4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7152A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Навыки распознавания и употребления в речи притяжательных местоимений.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556" w:rsidRPr="003175FD" w:rsidTr="00546DF4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546DF4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37" w:rsidRPr="003175FD" w:rsidRDefault="00557DB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556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546DF4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557DB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556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951D0C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7152A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Окружающий мир. Цвета.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556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951D0C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7152A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Навыки распознавания и употребления в речи количественных числительных от 13 до 20.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556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951D0C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313237" w:rsidP="00462B1A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 xml:space="preserve"> </w:t>
            </w:r>
            <w:r w:rsidR="00EA4D2B" w:rsidRPr="003175FD">
              <w:rPr>
                <w:sz w:val="24"/>
                <w:szCs w:val="24"/>
                <w:lang w:eastAsia="en-US"/>
              </w:rPr>
              <w:t>Страны изучаемого языка. Традиции и обычаи. День рождения.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556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951D0C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EA4D2B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Окружающий мир. Жизнь в сельской местности.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556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951D0C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EA4D2B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Свободное время. Дни недели.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7556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951D0C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7152A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Навыки распознавания и употребления в речи глаголов в 3-м лице единственного числа настоящего времени.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56" w:rsidRPr="003175FD" w:rsidRDefault="004F7556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19F7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Pr="003175FD" w:rsidRDefault="00DD3180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Pr="003175FD" w:rsidRDefault="00557DB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Pr="003175FD" w:rsidRDefault="00CD19F7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Pr="003175FD" w:rsidRDefault="00CD19F7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19F7" w:rsidRPr="003175FD" w:rsidTr="00546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Pr="003175FD" w:rsidRDefault="00DD3180" w:rsidP="00546DF4">
            <w:pPr>
              <w:jc w:val="center"/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Pr="003175FD" w:rsidRDefault="00557DB0" w:rsidP="00546DF4">
            <w:pPr>
              <w:rPr>
                <w:sz w:val="24"/>
                <w:szCs w:val="24"/>
                <w:lang w:eastAsia="en-US"/>
              </w:rPr>
            </w:pPr>
            <w:r w:rsidRPr="003175FD">
              <w:rPr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Pr="003175FD" w:rsidRDefault="00CD19F7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7" w:rsidRPr="003175FD" w:rsidRDefault="00CD19F7" w:rsidP="00546D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D19F7" w:rsidRPr="003175FD" w:rsidRDefault="00CD19F7"/>
    <w:sectPr w:rsidR="00CD19F7" w:rsidRPr="003175FD" w:rsidSect="00E01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25" w:rsidRDefault="00BA3125" w:rsidP="007C57CB">
      <w:r>
        <w:separator/>
      </w:r>
    </w:p>
  </w:endnote>
  <w:endnote w:type="continuationSeparator" w:id="0">
    <w:p w:rsidR="00BA3125" w:rsidRDefault="00BA3125" w:rsidP="007C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25" w:rsidRDefault="00BA3125" w:rsidP="007C57CB">
      <w:r>
        <w:separator/>
      </w:r>
    </w:p>
  </w:footnote>
  <w:footnote w:type="continuationSeparator" w:id="0">
    <w:p w:rsidR="00BA3125" w:rsidRDefault="00BA3125" w:rsidP="007C5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B3B"/>
    <w:rsid w:val="00017737"/>
    <w:rsid w:val="00055E71"/>
    <w:rsid w:val="00156140"/>
    <w:rsid w:val="00313237"/>
    <w:rsid w:val="003175FD"/>
    <w:rsid w:val="003D0B74"/>
    <w:rsid w:val="003D771F"/>
    <w:rsid w:val="00462B1A"/>
    <w:rsid w:val="004F7556"/>
    <w:rsid w:val="00546DF4"/>
    <w:rsid w:val="00557DB0"/>
    <w:rsid w:val="005A53D4"/>
    <w:rsid w:val="006432BF"/>
    <w:rsid w:val="006A1FC2"/>
    <w:rsid w:val="0071163E"/>
    <w:rsid w:val="007152A0"/>
    <w:rsid w:val="007C57CB"/>
    <w:rsid w:val="00844B67"/>
    <w:rsid w:val="0088403A"/>
    <w:rsid w:val="00937696"/>
    <w:rsid w:val="00951D0C"/>
    <w:rsid w:val="00964F4D"/>
    <w:rsid w:val="0097152B"/>
    <w:rsid w:val="00985E36"/>
    <w:rsid w:val="00A37078"/>
    <w:rsid w:val="00A85A13"/>
    <w:rsid w:val="00AF3C86"/>
    <w:rsid w:val="00B7410E"/>
    <w:rsid w:val="00BA3125"/>
    <w:rsid w:val="00C039D3"/>
    <w:rsid w:val="00C85F7D"/>
    <w:rsid w:val="00CD19F7"/>
    <w:rsid w:val="00DD3180"/>
    <w:rsid w:val="00DF7D82"/>
    <w:rsid w:val="00E00AD4"/>
    <w:rsid w:val="00E01B3B"/>
    <w:rsid w:val="00E07CDD"/>
    <w:rsid w:val="00E448A4"/>
    <w:rsid w:val="00EA4D2B"/>
    <w:rsid w:val="00EC19A6"/>
    <w:rsid w:val="00F02169"/>
    <w:rsid w:val="00F320C4"/>
    <w:rsid w:val="00F721F9"/>
    <w:rsid w:val="00F82CD1"/>
    <w:rsid w:val="00F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C5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57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5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57C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275B-61A9-4BBB-8DD8-222A5689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2016-09-14T19:20:00Z</dcterms:created>
  <dcterms:modified xsi:type="dcterms:W3CDTF">2019-09-15T16:07:00Z</dcterms:modified>
</cp:coreProperties>
</file>